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33B2" w:rsidRDefault="003133B2" w:rsidP="003133B2">
      <w:pPr>
        <w:jc w:val="right"/>
        <w:rPr>
          <w:b/>
          <w:sz w:val="56"/>
          <w:szCs w:val="56"/>
          <w:lang w:val="en-GB"/>
        </w:rPr>
      </w:pPr>
      <w:r w:rsidRPr="003133B2">
        <w:rPr>
          <w:b/>
          <w:sz w:val="56"/>
          <w:szCs w:val="56"/>
          <w:lang w:val="en-GB"/>
        </w:rPr>
        <w:drawing>
          <wp:inline distT="0" distB="0" distL="0" distR="0" wp14:anchorId="468A8081" wp14:editId="5EF98BED">
            <wp:extent cx="1192192" cy="1241624"/>
            <wp:effectExtent l="0" t="0" r="1905" b="317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01419" cy="1251234"/>
                    </a:xfrm>
                    <a:prstGeom prst="rect">
                      <a:avLst/>
                    </a:prstGeom>
                  </pic:spPr>
                </pic:pic>
              </a:graphicData>
            </a:graphic>
          </wp:inline>
        </w:drawing>
      </w:r>
    </w:p>
    <w:p w:rsidR="00344E67" w:rsidRPr="00344E67" w:rsidRDefault="00344E67" w:rsidP="003133B2">
      <w:pPr>
        <w:jc w:val="center"/>
        <w:rPr>
          <w:b/>
          <w:sz w:val="56"/>
          <w:szCs w:val="56"/>
          <w:lang w:val="en-GB"/>
        </w:rPr>
      </w:pPr>
      <w:r w:rsidRPr="00344E67">
        <w:rPr>
          <w:b/>
          <w:sz w:val="56"/>
          <w:szCs w:val="56"/>
          <w:lang w:val="en-GB"/>
        </w:rPr>
        <w:t>T°DNL History-Geography</w:t>
      </w:r>
      <w:r w:rsidR="003133B2">
        <w:rPr>
          <w:b/>
          <w:sz w:val="56"/>
          <w:szCs w:val="56"/>
          <w:lang w:val="en-GB"/>
        </w:rPr>
        <w:t xml:space="preserve"> Revision Booklet 2023</w:t>
      </w:r>
    </w:p>
    <w:p w:rsidR="00344E67" w:rsidRPr="00344E67" w:rsidRDefault="00344E67" w:rsidP="003133B2">
      <w:pPr>
        <w:jc w:val="center"/>
        <w:rPr>
          <w:b/>
          <w:sz w:val="56"/>
          <w:szCs w:val="56"/>
          <w:lang w:val="en-GB"/>
        </w:rPr>
      </w:pPr>
      <w:r w:rsidRPr="00344E67">
        <w:rPr>
          <w:b/>
          <w:sz w:val="56"/>
          <w:szCs w:val="56"/>
          <w:lang w:val="en-GB"/>
        </w:rPr>
        <w:t>European Section</w:t>
      </w:r>
      <w:r w:rsidR="003133B2">
        <w:rPr>
          <w:b/>
          <w:sz w:val="56"/>
          <w:szCs w:val="56"/>
          <w:lang w:val="en-GB"/>
        </w:rPr>
        <w:t xml:space="preserve"> </w:t>
      </w:r>
    </w:p>
    <w:p w:rsidR="00344E67" w:rsidRPr="00344E67" w:rsidRDefault="00344E67">
      <w:pPr>
        <w:rPr>
          <w:lang w:val="en-GB"/>
        </w:rPr>
      </w:pPr>
    </w:p>
    <w:p w:rsidR="00344E67" w:rsidRPr="00344E67" w:rsidRDefault="00344E67">
      <w:pPr>
        <w:rPr>
          <w:b/>
          <w:sz w:val="40"/>
          <w:szCs w:val="40"/>
          <w:lang w:val="en-US"/>
        </w:rPr>
      </w:pPr>
      <w:r w:rsidRPr="00344E67">
        <w:rPr>
          <w:b/>
          <w:sz w:val="40"/>
          <w:szCs w:val="40"/>
          <w:lang w:val="en-US"/>
        </w:rPr>
        <w:t>History</w:t>
      </w:r>
    </w:p>
    <w:p w:rsidR="00344E67" w:rsidRPr="00344E67" w:rsidRDefault="00344E67">
      <w:pPr>
        <w:rPr>
          <w:lang w:val="en-US"/>
        </w:rPr>
      </w:pPr>
    </w:p>
    <w:p w:rsidR="00344E67" w:rsidRDefault="00344E67">
      <w:pPr>
        <w:rPr>
          <w:lang w:val="en-US"/>
        </w:rPr>
      </w:pPr>
      <w:r w:rsidRPr="00344E67">
        <w:rPr>
          <w:lang w:val="en-US"/>
        </w:rPr>
        <w:t>Great Depression and the Ne</w:t>
      </w:r>
      <w:r>
        <w:rPr>
          <w:lang w:val="en-US"/>
        </w:rPr>
        <w:t>w Deal</w:t>
      </w:r>
    </w:p>
    <w:p w:rsidR="00344E67" w:rsidRDefault="00344E67">
      <w:pPr>
        <w:rPr>
          <w:lang w:val="en-US"/>
        </w:rPr>
      </w:pPr>
    </w:p>
    <w:p w:rsidR="00344E67" w:rsidRPr="00344E67" w:rsidRDefault="00344E67">
      <w:pPr>
        <w:rPr>
          <w:lang w:val="en-US"/>
        </w:rPr>
      </w:pPr>
      <w:r>
        <w:rPr>
          <w:lang w:val="en-US"/>
        </w:rPr>
        <w:t>Great Britain during WW2</w:t>
      </w:r>
    </w:p>
    <w:p w:rsidR="00344E67" w:rsidRDefault="00344E67">
      <w:pPr>
        <w:rPr>
          <w:lang w:val="en-US"/>
        </w:rPr>
      </w:pPr>
    </w:p>
    <w:p w:rsidR="00344E67" w:rsidRPr="00344E67" w:rsidRDefault="00344E67">
      <w:pPr>
        <w:rPr>
          <w:b/>
          <w:sz w:val="40"/>
          <w:szCs w:val="40"/>
          <w:lang w:val="en-US"/>
        </w:rPr>
      </w:pPr>
      <w:r w:rsidRPr="00344E67">
        <w:rPr>
          <w:b/>
          <w:sz w:val="40"/>
          <w:szCs w:val="40"/>
          <w:lang w:val="en-US"/>
        </w:rPr>
        <w:t>Geography</w:t>
      </w:r>
    </w:p>
    <w:p w:rsidR="00344E67" w:rsidRDefault="00344E67">
      <w:pPr>
        <w:rPr>
          <w:lang w:val="en-US"/>
        </w:rPr>
      </w:pPr>
    </w:p>
    <w:p w:rsidR="00344E67" w:rsidRDefault="00344E67">
      <w:pPr>
        <w:rPr>
          <w:lang w:val="en-US"/>
        </w:rPr>
      </w:pPr>
      <w:r>
        <w:rPr>
          <w:lang w:val="en-US"/>
        </w:rPr>
        <w:t>Seas and Oceans</w:t>
      </w:r>
    </w:p>
    <w:p w:rsidR="00344E67" w:rsidRDefault="00344E67">
      <w:pPr>
        <w:rPr>
          <w:lang w:val="en-US"/>
        </w:rPr>
      </w:pPr>
    </w:p>
    <w:p w:rsidR="00344E67" w:rsidRDefault="003133B2">
      <w:pPr>
        <w:rPr>
          <w:lang w:val="en-US"/>
        </w:rPr>
      </w:pPr>
      <w:r>
        <w:rPr>
          <w:lang w:val="en-US"/>
        </w:rPr>
        <w:t>___________________________________________________________________________</w:t>
      </w:r>
    </w:p>
    <w:p w:rsidR="00344E67" w:rsidRDefault="00344E67">
      <w:pPr>
        <w:rPr>
          <w:lang w:val="en-US"/>
        </w:rPr>
      </w:pPr>
    </w:p>
    <w:p w:rsidR="005D3393" w:rsidRDefault="005D3393" w:rsidP="005D3393">
      <w:pPr>
        <w:spacing w:after="120"/>
        <w:rPr>
          <w:rFonts w:asciiTheme="majorHAnsi" w:hAnsiTheme="majorHAnsi"/>
          <w:b/>
          <w:sz w:val="32"/>
          <w:lang w:val="en-GB"/>
        </w:rPr>
      </w:pPr>
      <w:r w:rsidRPr="00144A9B">
        <w:rPr>
          <w:rFonts w:asciiTheme="majorHAnsi" w:hAnsiTheme="majorHAnsi"/>
          <w:b/>
          <w:sz w:val="32"/>
          <w:lang w:val="en-GB"/>
        </w:rPr>
        <w:t>Format of the Exam</w:t>
      </w:r>
    </w:p>
    <w:p w:rsidR="00FE7B4A" w:rsidRPr="00AE4D27" w:rsidRDefault="00FE7B4A" w:rsidP="005D3393">
      <w:pPr>
        <w:spacing w:after="120"/>
        <w:rPr>
          <w:rFonts w:asciiTheme="majorHAnsi" w:hAnsiTheme="majorHAnsi"/>
          <w:b/>
          <w:sz w:val="32"/>
          <w:lang w:val="en-GB"/>
        </w:rPr>
      </w:pPr>
    </w:p>
    <w:p w:rsidR="005D3393" w:rsidRPr="00E80590" w:rsidRDefault="005D3393" w:rsidP="005D3393">
      <w:pPr>
        <w:pStyle w:val="Paragraphedeliste"/>
        <w:numPr>
          <w:ilvl w:val="0"/>
          <w:numId w:val="1"/>
        </w:numPr>
        <w:rPr>
          <w:rFonts w:asciiTheme="majorHAnsi" w:hAnsiTheme="majorHAnsi"/>
          <w:sz w:val="28"/>
          <w:lang w:val="en-GB"/>
        </w:rPr>
      </w:pPr>
      <w:r w:rsidRPr="00E80590">
        <w:rPr>
          <w:rFonts w:asciiTheme="majorHAnsi" w:hAnsiTheme="majorHAnsi"/>
          <w:sz w:val="28"/>
          <w:lang w:val="en-GB"/>
        </w:rPr>
        <w:t xml:space="preserve">The first section of the exam lasts for </w:t>
      </w:r>
      <w:r w:rsidRPr="00E80590">
        <w:rPr>
          <w:rFonts w:asciiTheme="majorHAnsi" w:hAnsiTheme="majorHAnsi"/>
          <w:b/>
          <w:sz w:val="28"/>
          <w:lang w:val="en-GB"/>
        </w:rPr>
        <w:t>10-minutes</w:t>
      </w:r>
      <w:r w:rsidRPr="00E80590">
        <w:rPr>
          <w:rFonts w:asciiTheme="majorHAnsi" w:hAnsiTheme="majorHAnsi"/>
          <w:sz w:val="28"/>
          <w:lang w:val="en-GB"/>
        </w:rPr>
        <w:t xml:space="preserve">. </w:t>
      </w:r>
    </w:p>
    <w:p w:rsidR="005D3393" w:rsidRPr="00E80590" w:rsidRDefault="005D3393" w:rsidP="005D3393">
      <w:pPr>
        <w:pStyle w:val="Paragraphedeliste"/>
        <w:numPr>
          <w:ilvl w:val="0"/>
          <w:numId w:val="1"/>
        </w:numPr>
        <w:rPr>
          <w:rFonts w:asciiTheme="majorHAnsi" w:hAnsiTheme="majorHAnsi"/>
          <w:sz w:val="28"/>
          <w:lang w:val="en-GB"/>
        </w:rPr>
      </w:pPr>
      <w:r w:rsidRPr="00E80590">
        <w:rPr>
          <w:rFonts w:asciiTheme="majorHAnsi" w:hAnsiTheme="majorHAnsi"/>
          <w:sz w:val="28"/>
          <w:lang w:val="en-GB"/>
        </w:rPr>
        <w:t xml:space="preserve">You will be expected to </w:t>
      </w:r>
      <w:r w:rsidRPr="00E80590">
        <w:rPr>
          <w:rFonts w:asciiTheme="majorHAnsi" w:hAnsiTheme="majorHAnsi"/>
          <w:b/>
          <w:sz w:val="28"/>
          <w:lang w:val="en-GB"/>
        </w:rPr>
        <w:t>present, describe, analyse</w:t>
      </w:r>
      <w:r w:rsidRPr="00E80590">
        <w:rPr>
          <w:rFonts w:asciiTheme="majorHAnsi" w:hAnsiTheme="majorHAnsi"/>
          <w:sz w:val="28"/>
          <w:lang w:val="en-GB"/>
        </w:rPr>
        <w:t xml:space="preserve"> and </w:t>
      </w:r>
      <w:r w:rsidRPr="00E80590">
        <w:rPr>
          <w:rFonts w:asciiTheme="majorHAnsi" w:hAnsiTheme="majorHAnsi"/>
          <w:b/>
          <w:sz w:val="28"/>
          <w:lang w:val="en-GB"/>
        </w:rPr>
        <w:t>comment</w:t>
      </w:r>
      <w:r w:rsidRPr="00E80590">
        <w:rPr>
          <w:rFonts w:asciiTheme="majorHAnsi" w:hAnsiTheme="majorHAnsi"/>
          <w:sz w:val="28"/>
          <w:lang w:val="en-GB"/>
        </w:rPr>
        <w:t xml:space="preserve"> on a </w:t>
      </w:r>
      <w:r>
        <w:rPr>
          <w:rFonts w:asciiTheme="majorHAnsi" w:hAnsiTheme="majorHAnsi"/>
          <w:sz w:val="28"/>
          <w:lang w:val="en-GB"/>
        </w:rPr>
        <w:t xml:space="preserve">document(s) based on </w:t>
      </w:r>
      <w:r w:rsidRPr="00AE4D27">
        <w:rPr>
          <w:rFonts w:asciiTheme="majorHAnsi" w:hAnsiTheme="majorHAnsi"/>
          <w:b/>
          <w:color w:val="FF0000"/>
          <w:sz w:val="28"/>
          <w:lang w:val="en-GB"/>
        </w:rPr>
        <w:t>any part of the History or Geography programme</w:t>
      </w:r>
      <w:r>
        <w:rPr>
          <w:rFonts w:asciiTheme="majorHAnsi" w:hAnsiTheme="majorHAnsi"/>
          <w:sz w:val="28"/>
          <w:lang w:val="en-GB"/>
        </w:rPr>
        <w:t>.</w:t>
      </w:r>
    </w:p>
    <w:p w:rsidR="005D3393" w:rsidRPr="00E80590" w:rsidRDefault="005D3393" w:rsidP="005D3393">
      <w:pPr>
        <w:pStyle w:val="Paragraphedeliste"/>
        <w:numPr>
          <w:ilvl w:val="0"/>
          <w:numId w:val="1"/>
        </w:numPr>
        <w:rPr>
          <w:rFonts w:asciiTheme="majorHAnsi" w:hAnsiTheme="majorHAnsi"/>
          <w:sz w:val="28"/>
          <w:lang w:val="en-GB"/>
        </w:rPr>
      </w:pPr>
      <w:r w:rsidRPr="00E80590">
        <w:rPr>
          <w:rFonts w:asciiTheme="majorHAnsi" w:hAnsiTheme="majorHAnsi"/>
          <w:sz w:val="28"/>
          <w:lang w:val="en-GB"/>
        </w:rPr>
        <w:t xml:space="preserve">The examiners may ask you questions to check your understanding. </w:t>
      </w:r>
    </w:p>
    <w:p w:rsidR="005D3393" w:rsidRPr="00E80590" w:rsidRDefault="005D3393" w:rsidP="005D3393">
      <w:pPr>
        <w:pStyle w:val="Paragraphedeliste"/>
        <w:numPr>
          <w:ilvl w:val="0"/>
          <w:numId w:val="1"/>
        </w:numPr>
        <w:rPr>
          <w:rFonts w:asciiTheme="majorHAnsi" w:hAnsiTheme="majorHAnsi"/>
          <w:sz w:val="28"/>
          <w:lang w:val="en-GB"/>
        </w:rPr>
      </w:pPr>
      <w:r w:rsidRPr="00E80590">
        <w:rPr>
          <w:rFonts w:asciiTheme="majorHAnsi" w:hAnsiTheme="majorHAnsi"/>
          <w:sz w:val="28"/>
          <w:lang w:val="en-GB"/>
        </w:rPr>
        <w:t>The second part of the exam is</w:t>
      </w:r>
      <w:r>
        <w:rPr>
          <w:rFonts w:asciiTheme="majorHAnsi" w:hAnsiTheme="majorHAnsi"/>
          <w:sz w:val="28"/>
          <w:lang w:val="en-GB"/>
        </w:rPr>
        <w:t xml:space="preserve"> </w:t>
      </w:r>
      <w:r w:rsidRPr="00D82EDF">
        <w:rPr>
          <w:rFonts w:asciiTheme="majorHAnsi" w:hAnsiTheme="majorHAnsi"/>
          <w:b/>
          <w:color w:val="FF0000"/>
          <w:sz w:val="28"/>
          <w:lang w:val="en-GB"/>
        </w:rPr>
        <w:t>free form</w:t>
      </w:r>
      <w:r>
        <w:rPr>
          <w:rFonts w:asciiTheme="majorHAnsi" w:hAnsiTheme="majorHAnsi"/>
          <w:sz w:val="28"/>
          <w:lang w:val="en-GB"/>
        </w:rPr>
        <w:t xml:space="preserve"> and also lasts for </w:t>
      </w:r>
      <w:r w:rsidRPr="00423264">
        <w:rPr>
          <w:rFonts w:asciiTheme="majorHAnsi" w:hAnsiTheme="majorHAnsi"/>
          <w:b/>
          <w:sz w:val="28"/>
          <w:lang w:val="en-GB"/>
        </w:rPr>
        <w:t>10 minutes</w:t>
      </w:r>
      <w:r>
        <w:rPr>
          <w:rFonts w:asciiTheme="majorHAnsi" w:hAnsiTheme="majorHAnsi"/>
          <w:sz w:val="28"/>
          <w:lang w:val="en-GB"/>
        </w:rPr>
        <w:t>.</w:t>
      </w:r>
    </w:p>
    <w:p w:rsidR="00C34F7A" w:rsidRPr="00FE7B4A" w:rsidRDefault="005D3393" w:rsidP="00FE7B4A">
      <w:pPr>
        <w:pStyle w:val="Paragraphedeliste"/>
        <w:numPr>
          <w:ilvl w:val="0"/>
          <w:numId w:val="1"/>
        </w:numPr>
        <w:rPr>
          <w:rFonts w:asciiTheme="majorHAnsi" w:hAnsiTheme="majorHAnsi"/>
          <w:sz w:val="28"/>
          <w:lang w:val="en-GB"/>
        </w:rPr>
      </w:pPr>
      <w:r w:rsidRPr="00E80590">
        <w:rPr>
          <w:rFonts w:asciiTheme="majorHAnsi" w:hAnsiTheme="majorHAnsi"/>
          <w:sz w:val="28"/>
          <w:lang w:val="en-GB"/>
        </w:rPr>
        <w:t xml:space="preserve">You may be invited to talk about your experiences in the European Section, visits to other countries, </w:t>
      </w:r>
      <w:r>
        <w:rPr>
          <w:rFonts w:asciiTheme="majorHAnsi" w:hAnsiTheme="majorHAnsi"/>
          <w:sz w:val="28"/>
          <w:lang w:val="en-GB"/>
        </w:rPr>
        <w:t xml:space="preserve">MEP experiences, </w:t>
      </w:r>
      <w:r w:rsidRPr="00E80590">
        <w:rPr>
          <w:rFonts w:asciiTheme="majorHAnsi" w:hAnsiTheme="majorHAnsi"/>
          <w:sz w:val="28"/>
          <w:lang w:val="en-GB"/>
        </w:rPr>
        <w:t>organisation of the Festival of Arts and Science</w:t>
      </w:r>
      <w:r>
        <w:rPr>
          <w:rFonts w:asciiTheme="majorHAnsi" w:hAnsiTheme="majorHAnsi"/>
          <w:sz w:val="28"/>
          <w:lang w:val="en-GB"/>
        </w:rPr>
        <w:t xml:space="preserve"> and work done in DNL HG classes</w:t>
      </w:r>
      <w:r w:rsidRPr="00E80590">
        <w:rPr>
          <w:rFonts w:asciiTheme="majorHAnsi" w:hAnsiTheme="majorHAnsi"/>
          <w:sz w:val="28"/>
          <w:lang w:val="en-GB"/>
        </w:rPr>
        <w:t>.</w:t>
      </w:r>
    </w:p>
    <w:p w:rsidR="00662F93" w:rsidRPr="00662F93" w:rsidRDefault="00662F93">
      <w:pPr>
        <w:rPr>
          <w:sz w:val="32"/>
          <w:szCs w:val="32"/>
          <w:lang w:val="en-GB"/>
        </w:rPr>
      </w:pPr>
    </w:p>
    <w:p w:rsidR="00662F93" w:rsidRPr="00662F93" w:rsidRDefault="00C34F7A" w:rsidP="00662F93">
      <w:pPr>
        <w:pBdr>
          <w:top w:val="single" w:sz="4" w:space="1" w:color="auto"/>
          <w:left w:val="single" w:sz="4" w:space="4" w:color="auto"/>
          <w:bottom w:val="single" w:sz="4" w:space="1" w:color="auto"/>
          <w:right w:val="single" w:sz="4" w:space="4" w:color="auto"/>
        </w:pBdr>
        <w:jc w:val="center"/>
        <w:rPr>
          <w:sz w:val="32"/>
          <w:szCs w:val="32"/>
          <w:lang w:val="en-GB"/>
        </w:rPr>
      </w:pPr>
      <w:r w:rsidRPr="00662F93">
        <w:rPr>
          <w:sz w:val="32"/>
          <w:szCs w:val="32"/>
          <w:lang w:val="en-GB"/>
        </w:rPr>
        <w:t>Remember to use the blog to access more resources for revision:</w:t>
      </w:r>
    </w:p>
    <w:p w:rsidR="00662F93" w:rsidRPr="00662F93" w:rsidRDefault="00662F93" w:rsidP="00662F93">
      <w:pPr>
        <w:pBdr>
          <w:top w:val="single" w:sz="4" w:space="1" w:color="auto"/>
          <w:left w:val="single" w:sz="4" w:space="4" w:color="auto"/>
          <w:bottom w:val="single" w:sz="4" w:space="1" w:color="auto"/>
          <w:right w:val="single" w:sz="4" w:space="4" w:color="auto"/>
        </w:pBdr>
        <w:jc w:val="center"/>
        <w:rPr>
          <w:sz w:val="32"/>
          <w:szCs w:val="32"/>
          <w:lang w:val="en-GB"/>
        </w:rPr>
      </w:pPr>
      <w:hyperlink r:id="rId8" w:history="1">
        <w:r w:rsidRPr="00662F93">
          <w:rPr>
            <w:rStyle w:val="Lienhypertexte"/>
            <w:sz w:val="32"/>
            <w:szCs w:val="32"/>
            <w:lang w:val="en-GB"/>
          </w:rPr>
          <w:t>https://internationalsection.edublogs.org/category/term-hg-euro/</w:t>
        </w:r>
      </w:hyperlink>
    </w:p>
    <w:p w:rsidR="00C34F7A" w:rsidRDefault="00C34F7A">
      <w:pPr>
        <w:rPr>
          <w:lang w:val="en-GB"/>
        </w:rPr>
      </w:pPr>
    </w:p>
    <w:p w:rsidR="00FE7B4A" w:rsidRPr="005D3393" w:rsidRDefault="00FE7B4A">
      <w:pPr>
        <w:rPr>
          <w:lang w:val="en-GB"/>
        </w:rPr>
      </w:pPr>
      <w:bookmarkStart w:id="0" w:name="_GoBack"/>
      <w:bookmarkEnd w:id="0"/>
    </w:p>
    <w:p w:rsidR="005D3393" w:rsidRDefault="005D3393">
      <w:pPr>
        <w:rPr>
          <w:lang w:val="en-GB"/>
        </w:rPr>
      </w:pPr>
      <w:r>
        <w:rPr>
          <w:lang w:val="en-GB"/>
        </w:rPr>
        <w:lastRenderedPageBreak/>
        <w:br w:type="page"/>
      </w:r>
    </w:p>
    <w:p w:rsidR="005D3393" w:rsidRPr="0087297C" w:rsidRDefault="005D3393" w:rsidP="005D3393">
      <w:pPr>
        <w:rPr>
          <w:lang w:val="en-US"/>
        </w:rPr>
      </w:pPr>
    </w:p>
    <w:p w:rsidR="005D3393" w:rsidRPr="00E80590" w:rsidRDefault="005D3393" w:rsidP="005D3393">
      <w:pPr>
        <w:pBdr>
          <w:top w:val="single" w:sz="4" w:space="1" w:color="auto"/>
          <w:left w:val="single" w:sz="4" w:space="4" w:color="auto"/>
          <w:bottom w:val="single" w:sz="4" w:space="1" w:color="auto"/>
          <w:right w:val="single" w:sz="4" w:space="4" w:color="auto"/>
        </w:pBdr>
        <w:jc w:val="center"/>
        <w:rPr>
          <w:rFonts w:asciiTheme="majorHAnsi" w:hAnsiTheme="majorHAnsi"/>
          <w:i/>
          <w:lang w:val="en-GB"/>
        </w:rPr>
      </w:pPr>
      <w:r>
        <w:rPr>
          <w:rFonts w:asciiTheme="majorHAnsi" w:hAnsiTheme="majorHAnsi"/>
          <w:b/>
          <w:sz w:val="32"/>
          <w:lang w:val="en-GB"/>
        </w:rPr>
        <w:t xml:space="preserve">Methodology </w:t>
      </w:r>
      <w:r>
        <w:rPr>
          <w:rFonts w:asciiTheme="majorHAnsi" w:hAnsiTheme="majorHAnsi"/>
          <w:b/>
          <w:sz w:val="32"/>
          <w:lang w:val="en-GB"/>
        </w:rPr>
        <w:t xml:space="preserve">for </w:t>
      </w:r>
      <w:r w:rsidRPr="00F91CEC">
        <w:rPr>
          <w:rFonts w:asciiTheme="majorHAnsi" w:hAnsiTheme="majorHAnsi"/>
          <w:b/>
          <w:sz w:val="32"/>
          <w:lang w:val="en-GB"/>
        </w:rPr>
        <w:t>descr</w:t>
      </w:r>
      <w:r>
        <w:rPr>
          <w:rFonts w:asciiTheme="majorHAnsi" w:hAnsiTheme="majorHAnsi"/>
          <w:b/>
          <w:sz w:val="32"/>
          <w:lang w:val="en-GB"/>
        </w:rPr>
        <w:t>ib</w:t>
      </w:r>
      <w:r>
        <w:rPr>
          <w:rFonts w:asciiTheme="majorHAnsi" w:hAnsiTheme="majorHAnsi"/>
          <w:b/>
          <w:sz w:val="32"/>
          <w:lang w:val="en-GB"/>
        </w:rPr>
        <w:t>ing</w:t>
      </w:r>
      <w:r>
        <w:rPr>
          <w:rFonts w:asciiTheme="majorHAnsi" w:hAnsiTheme="majorHAnsi"/>
          <w:b/>
          <w:sz w:val="32"/>
          <w:lang w:val="en-GB"/>
        </w:rPr>
        <w:t xml:space="preserve"> and analys</w:t>
      </w:r>
      <w:r>
        <w:rPr>
          <w:rFonts w:asciiTheme="majorHAnsi" w:hAnsiTheme="majorHAnsi"/>
          <w:b/>
          <w:sz w:val="32"/>
          <w:lang w:val="en-GB"/>
        </w:rPr>
        <w:t>ing</w:t>
      </w:r>
      <w:r w:rsidRPr="00F91CEC">
        <w:rPr>
          <w:rFonts w:asciiTheme="majorHAnsi" w:hAnsiTheme="majorHAnsi"/>
          <w:b/>
          <w:sz w:val="32"/>
          <w:lang w:val="en-GB"/>
        </w:rPr>
        <w:t xml:space="preserve"> </w:t>
      </w:r>
      <w:r>
        <w:rPr>
          <w:rFonts w:asciiTheme="majorHAnsi" w:hAnsiTheme="majorHAnsi"/>
          <w:b/>
          <w:sz w:val="32"/>
          <w:lang w:val="en-GB"/>
        </w:rPr>
        <w:t xml:space="preserve">exam </w:t>
      </w:r>
      <w:r w:rsidRPr="00F91CEC">
        <w:rPr>
          <w:rFonts w:asciiTheme="majorHAnsi" w:hAnsiTheme="majorHAnsi"/>
          <w:b/>
          <w:sz w:val="32"/>
          <w:lang w:val="en-GB"/>
        </w:rPr>
        <w:t>document</w:t>
      </w:r>
      <w:r>
        <w:rPr>
          <w:rFonts w:asciiTheme="majorHAnsi" w:hAnsiTheme="majorHAnsi"/>
          <w:b/>
          <w:sz w:val="32"/>
          <w:lang w:val="en-GB"/>
        </w:rPr>
        <w:t>s</w:t>
      </w:r>
    </w:p>
    <w:p w:rsidR="005D3393" w:rsidRDefault="005D3393" w:rsidP="005D3393">
      <w:pPr>
        <w:ind w:right="-468"/>
        <w:rPr>
          <w:rFonts w:ascii="Arial" w:hAnsi="Arial" w:cs="Arial"/>
          <w:sz w:val="28"/>
          <w:szCs w:val="28"/>
          <w:lang w:val="en-GB"/>
        </w:rPr>
      </w:pPr>
    </w:p>
    <w:p w:rsidR="005D3393" w:rsidRDefault="005D3393" w:rsidP="005D3393">
      <w:pPr>
        <w:ind w:right="-468"/>
        <w:rPr>
          <w:rFonts w:ascii="Arial" w:hAnsi="Arial" w:cs="Arial"/>
          <w:sz w:val="28"/>
          <w:szCs w:val="28"/>
          <w:lang w:val="en-GB"/>
        </w:rPr>
      </w:pPr>
      <w:r>
        <w:rPr>
          <w:rFonts w:ascii="Arial" w:hAnsi="Arial" w:cs="Arial"/>
          <w:sz w:val="28"/>
          <w:szCs w:val="28"/>
          <w:lang w:val="en-GB"/>
        </w:rPr>
        <w:t>When you are preparing for the oral exam, organise your ideas as follows:</w:t>
      </w:r>
    </w:p>
    <w:p w:rsidR="005D3393" w:rsidRDefault="005D3393" w:rsidP="005D3393">
      <w:pPr>
        <w:ind w:right="-468"/>
        <w:rPr>
          <w:rFonts w:ascii="Arial" w:hAnsi="Arial" w:cs="Arial"/>
          <w:sz w:val="28"/>
          <w:szCs w:val="28"/>
          <w:lang w:val="en-GB"/>
        </w:rPr>
      </w:pPr>
    </w:p>
    <w:p w:rsidR="005D3393" w:rsidRPr="00C704F2" w:rsidRDefault="005D3393" w:rsidP="005D3393">
      <w:pPr>
        <w:ind w:right="-468"/>
        <w:rPr>
          <w:rFonts w:ascii="Arial" w:hAnsi="Arial" w:cs="Arial"/>
          <w:sz w:val="28"/>
          <w:szCs w:val="28"/>
          <w:lang w:val="en-GB"/>
        </w:rPr>
      </w:pPr>
    </w:p>
    <w:p w:rsidR="005D3393" w:rsidRPr="00DD7878" w:rsidRDefault="005D3393" w:rsidP="005D3393">
      <w:pPr>
        <w:ind w:left="-539" w:right="-471"/>
        <w:jc w:val="center"/>
        <w:rPr>
          <w:rFonts w:ascii="Arial" w:hAnsi="Arial" w:cs="Arial"/>
          <w:b/>
          <w:sz w:val="36"/>
          <w:szCs w:val="28"/>
          <w:lang w:val="en-GB"/>
        </w:rPr>
      </w:pPr>
      <w:r>
        <w:rPr>
          <w:rFonts w:ascii="Arial" w:hAnsi="Arial" w:cs="Arial"/>
          <w:b/>
          <w:sz w:val="36"/>
          <w:szCs w:val="28"/>
          <w:lang w:val="en-GB"/>
        </w:rPr>
        <w:t xml:space="preserve">Introduction  -  </w:t>
      </w:r>
      <w:r>
        <w:rPr>
          <w:rFonts w:ascii="Arial" w:hAnsi="Arial" w:cs="Arial"/>
          <w:b/>
          <w:sz w:val="36"/>
          <w:szCs w:val="28"/>
          <w:lang w:val="en-GB"/>
        </w:rPr>
        <w:t xml:space="preserve">Description + </w:t>
      </w:r>
      <w:r>
        <w:rPr>
          <w:rFonts w:ascii="Arial" w:hAnsi="Arial" w:cs="Arial"/>
          <w:b/>
          <w:sz w:val="36"/>
          <w:szCs w:val="28"/>
          <w:lang w:val="en-GB"/>
        </w:rPr>
        <w:t>Explanation  -</w:t>
      </w:r>
      <w:r w:rsidRPr="00DD7878">
        <w:rPr>
          <w:rFonts w:ascii="Arial" w:hAnsi="Arial" w:cs="Arial"/>
          <w:b/>
          <w:sz w:val="36"/>
          <w:szCs w:val="28"/>
          <w:lang w:val="en-GB"/>
        </w:rPr>
        <w:t xml:space="preserve"> </w:t>
      </w:r>
      <w:r>
        <w:rPr>
          <w:rFonts w:ascii="Arial" w:hAnsi="Arial" w:cs="Arial"/>
          <w:b/>
          <w:sz w:val="36"/>
          <w:szCs w:val="28"/>
          <w:lang w:val="en-GB"/>
        </w:rPr>
        <w:t xml:space="preserve"> </w:t>
      </w:r>
      <w:r w:rsidRPr="00DD7878">
        <w:rPr>
          <w:rFonts w:ascii="Arial" w:hAnsi="Arial" w:cs="Arial"/>
          <w:b/>
          <w:sz w:val="36"/>
          <w:szCs w:val="28"/>
          <w:lang w:val="en-GB"/>
        </w:rPr>
        <w:t>Conclusion</w:t>
      </w:r>
    </w:p>
    <w:p w:rsidR="005D3393" w:rsidRDefault="005D3393" w:rsidP="005D3393">
      <w:pPr>
        <w:ind w:right="-468"/>
        <w:rPr>
          <w:rFonts w:ascii="Arial" w:hAnsi="Arial" w:cs="Arial"/>
          <w:sz w:val="28"/>
          <w:szCs w:val="28"/>
          <w:lang w:val="en-GB"/>
        </w:rPr>
      </w:pPr>
    </w:p>
    <w:p w:rsidR="005D3393" w:rsidRDefault="005D3393" w:rsidP="005D3393">
      <w:pPr>
        <w:ind w:right="-468"/>
        <w:rPr>
          <w:rFonts w:ascii="Arial" w:hAnsi="Arial" w:cs="Arial"/>
          <w:sz w:val="28"/>
          <w:szCs w:val="28"/>
          <w:lang w:val="en-GB"/>
        </w:rPr>
      </w:pPr>
    </w:p>
    <w:p w:rsidR="005D3393" w:rsidRDefault="005D3393" w:rsidP="005D3393">
      <w:pPr>
        <w:ind w:right="-468"/>
        <w:rPr>
          <w:rFonts w:ascii="Arial" w:hAnsi="Arial" w:cs="Arial"/>
          <w:sz w:val="28"/>
          <w:szCs w:val="28"/>
          <w:lang w:val="en-GB"/>
        </w:rPr>
      </w:pPr>
      <w:r>
        <w:rPr>
          <w:rFonts w:asciiTheme="majorHAnsi" w:hAnsiTheme="majorHAnsi"/>
          <w:i/>
          <w:noProof/>
          <w:lang w:eastAsia="fr-FR"/>
        </w:rPr>
        <mc:AlternateContent>
          <mc:Choice Requires="wps">
            <w:drawing>
              <wp:anchor distT="0" distB="0" distL="114300" distR="114300" simplePos="0" relativeHeight="251659264" behindDoc="0" locked="0" layoutInCell="1" allowOverlap="1" wp14:anchorId="05BEB3C5" wp14:editId="000344FE">
                <wp:simplePos x="0" y="0"/>
                <wp:positionH relativeFrom="column">
                  <wp:posOffset>457200</wp:posOffset>
                </wp:positionH>
                <wp:positionV relativeFrom="paragraph">
                  <wp:posOffset>213995</wp:posOffset>
                </wp:positionV>
                <wp:extent cx="5029200" cy="1600200"/>
                <wp:effectExtent l="0" t="0" r="0" b="0"/>
                <wp:wrapTight wrapText="bothSides">
                  <wp:wrapPolygon edited="0">
                    <wp:start x="0" y="0"/>
                    <wp:lineTo x="21600" y="0"/>
                    <wp:lineTo x="21600" y="21600"/>
                    <wp:lineTo x="0" y="21600"/>
                    <wp:lineTo x="0" y="0"/>
                  </wp:wrapPolygon>
                </wp:wrapTight>
                <wp:docPr id="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29200" cy="160020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D3393" w:rsidRPr="00CA20A6" w:rsidRDefault="005D3393" w:rsidP="005D3393">
                            <w:pPr>
                              <w:jc w:val="center"/>
                              <w:rPr>
                                <w:rFonts w:asciiTheme="majorHAnsi" w:hAnsiTheme="majorHAnsi"/>
                                <w:sz w:val="32"/>
                                <w:lang w:val="en-GB"/>
                              </w:rPr>
                            </w:pPr>
                            <w:r w:rsidRPr="00CA20A6">
                              <w:rPr>
                                <w:rFonts w:asciiTheme="majorHAnsi" w:hAnsiTheme="majorHAnsi"/>
                                <w:sz w:val="32"/>
                                <w:lang w:val="en-GB"/>
                              </w:rPr>
                              <w:t xml:space="preserve">Begin by </w:t>
                            </w:r>
                            <w:r w:rsidRPr="00CA20A6">
                              <w:rPr>
                                <w:rFonts w:asciiTheme="majorHAnsi" w:hAnsiTheme="majorHAnsi"/>
                                <w:b/>
                                <w:sz w:val="32"/>
                                <w:lang w:val="en-GB"/>
                              </w:rPr>
                              <w:t>introducing</w:t>
                            </w:r>
                            <w:r w:rsidRPr="00CA20A6">
                              <w:rPr>
                                <w:rFonts w:asciiTheme="majorHAnsi" w:hAnsiTheme="majorHAnsi"/>
                                <w:sz w:val="32"/>
                                <w:lang w:val="en-GB"/>
                              </w:rPr>
                              <w:t xml:space="preserve"> and </w:t>
                            </w:r>
                            <w:r w:rsidRPr="00CA20A6">
                              <w:rPr>
                                <w:rFonts w:asciiTheme="majorHAnsi" w:hAnsiTheme="majorHAnsi"/>
                                <w:b/>
                                <w:sz w:val="32"/>
                                <w:lang w:val="en-GB"/>
                              </w:rPr>
                              <w:t>describing</w:t>
                            </w:r>
                            <w:r w:rsidRPr="00CA20A6">
                              <w:rPr>
                                <w:rFonts w:asciiTheme="majorHAnsi" w:hAnsiTheme="majorHAnsi"/>
                                <w:sz w:val="32"/>
                                <w:lang w:val="en-GB"/>
                              </w:rPr>
                              <w:t xml:space="preserve"> the document</w:t>
                            </w:r>
                            <w:r>
                              <w:rPr>
                                <w:rFonts w:asciiTheme="majorHAnsi" w:hAnsiTheme="majorHAnsi"/>
                                <w:sz w:val="32"/>
                                <w:lang w:val="en-GB"/>
                              </w:rPr>
                              <w:t xml:space="preserve"> (s)</w:t>
                            </w:r>
                            <w:r w:rsidRPr="00CA20A6">
                              <w:rPr>
                                <w:rFonts w:asciiTheme="majorHAnsi" w:hAnsiTheme="majorHAnsi"/>
                                <w:sz w:val="32"/>
                                <w:lang w:val="en-GB"/>
                              </w:rPr>
                              <w:t>.</w:t>
                            </w:r>
                          </w:p>
                          <w:p w:rsidR="005D3393" w:rsidRPr="00CA20A6" w:rsidRDefault="005D3393" w:rsidP="005D3393">
                            <w:pPr>
                              <w:jc w:val="center"/>
                              <w:rPr>
                                <w:rFonts w:asciiTheme="majorHAnsi" w:hAnsiTheme="majorHAnsi"/>
                                <w:sz w:val="32"/>
                                <w:lang w:val="en-GB"/>
                              </w:rPr>
                            </w:pPr>
                          </w:p>
                          <w:p w:rsidR="005D3393" w:rsidRPr="0087297C" w:rsidRDefault="005D3393" w:rsidP="005D3393">
                            <w:pPr>
                              <w:jc w:val="center"/>
                              <w:rPr>
                                <w:lang w:val="en-US"/>
                              </w:rPr>
                            </w:pPr>
                            <w:r>
                              <w:rPr>
                                <w:rFonts w:asciiTheme="majorHAnsi" w:hAnsiTheme="majorHAnsi"/>
                                <w:sz w:val="32"/>
                                <w:lang w:val="en-GB"/>
                              </w:rPr>
                              <w:t>Always l</w:t>
                            </w:r>
                            <w:r w:rsidRPr="00CA20A6">
                              <w:rPr>
                                <w:rFonts w:asciiTheme="majorHAnsi" w:hAnsiTheme="majorHAnsi"/>
                                <w:sz w:val="32"/>
                                <w:lang w:val="en-GB"/>
                              </w:rPr>
                              <w:t xml:space="preserve">ook at any information </w:t>
                            </w:r>
                            <w:r w:rsidRPr="005D3393">
                              <w:rPr>
                                <w:rFonts w:asciiTheme="majorHAnsi" w:hAnsiTheme="majorHAnsi"/>
                                <w:b/>
                                <w:sz w:val="32"/>
                                <w:lang w:val="en-GB"/>
                              </w:rPr>
                              <w:t>underneath</w:t>
                            </w:r>
                            <w:r w:rsidRPr="00CA20A6">
                              <w:rPr>
                                <w:rFonts w:asciiTheme="majorHAnsi" w:hAnsiTheme="majorHAnsi"/>
                                <w:sz w:val="32"/>
                                <w:lang w:val="en-GB"/>
                              </w:rPr>
                              <w:t xml:space="preserve"> the document which tells you about the </w:t>
                            </w:r>
                            <w:r w:rsidRPr="00CA20A6">
                              <w:rPr>
                                <w:rFonts w:asciiTheme="majorHAnsi" w:hAnsiTheme="majorHAnsi"/>
                                <w:b/>
                                <w:sz w:val="32"/>
                                <w:lang w:val="en-GB"/>
                              </w:rPr>
                              <w:t>author</w:t>
                            </w:r>
                            <w:r w:rsidRPr="00CA20A6">
                              <w:rPr>
                                <w:rFonts w:asciiTheme="majorHAnsi" w:hAnsiTheme="majorHAnsi"/>
                                <w:sz w:val="32"/>
                                <w:lang w:val="en-GB"/>
                              </w:rPr>
                              <w:t xml:space="preserve"> and </w:t>
                            </w:r>
                            <w:r w:rsidRPr="00CA20A6">
                              <w:rPr>
                                <w:rFonts w:asciiTheme="majorHAnsi" w:hAnsiTheme="majorHAnsi"/>
                                <w:b/>
                                <w:sz w:val="32"/>
                                <w:lang w:val="en-GB"/>
                              </w:rPr>
                              <w:t>year</w:t>
                            </w:r>
                            <w:r w:rsidRPr="00CA20A6">
                              <w:rPr>
                                <w:rFonts w:asciiTheme="majorHAnsi" w:hAnsiTheme="majorHAnsi"/>
                                <w:sz w:val="32"/>
                                <w:lang w:val="en-GB"/>
                              </w:rPr>
                              <w:t xml:space="preserve"> of publication</w:t>
                            </w:r>
                            <w:r w:rsidRPr="0087297C">
                              <w:rPr>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EB3C5" id="_x0000_t202" coordsize="21600,21600" o:spt="202" path="m,l,21600r21600,l21600,xe">
                <v:stroke joinstyle="miter"/>
                <v:path gradientshapeok="t" o:connecttype="rect"/>
              </v:shapetype>
              <v:shape id="Text Box 4" o:spid="_x0000_s1026" type="#_x0000_t202" style="position:absolute;margin-left:36pt;margin-top:16.85pt;width:396pt;height:1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" fillcolor="#d5dce4 [671]" stroked="f">
                <v:path arrowok="t"/>
                <v:textbox inset=",7.2pt,,7.2pt">
                  <w:txbxContent>
                    <w:p w:rsidR="005D3393" w:rsidRPr="00CA20A6" w:rsidRDefault="005D3393" w:rsidP="005D3393">
                      <w:pPr>
                        <w:jc w:val="center"/>
                        <w:rPr>
                          <w:rFonts w:asciiTheme="majorHAnsi" w:hAnsiTheme="majorHAnsi"/>
                          <w:sz w:val="32"/>
                          <w:lang w:val="en-GB"/>
                        </w:rPr>
                      </w:pPr>
                      <w:r w:rsidRPr="00CA20A6">
                        <w:rPr>
                          <w:rFonts w:asciiTheme="majorHAnsi" w:hAnsiTheme="majorHAnsi"/>
                          <w:sz w:val="32"/>
                          <w:lang w:val="en-GB"/>
                        </w:rPr>
                        <w:t xml:space="preserve">Begin by </w:t>
                      </w:r>
                      <w:r w:rsidRPr="00CA20A6">
                        <w:rPr>
                          <w:rFonts w:asciiTheme="majorHAnsi" w:hAnsiTheme="majorHAnsi"/>
                          <w:b/>
                          <w:sz w:val="32"/>
                          <w:lang w:val="en-GB"/>
                        </w:rPr>
                        <w:t>introducing</w:t>
                      </w:r>
                      <w:r w:rsidRPr="00CA20A6">
                        <w:rPr>
                          <w:rFonts w:asciiTheme="majorHAnsi" w:hAnsiTheme="majorHAnsi"/>
                          <w:sz w:val="32"/>
                          <w:lang w:val="en-GB"/>
                        </w:rPr>
                        <w:t xml:space="preserve"> and </w:t>
                      </w:r>
                      <w:r w:rsidRPr="00CA20A6">
                        <w:rPr>
                          <w:rFonts w:asciiTheme="majorHAnsi" w:hAnsiTheme="majorHAnsi"/>
                          <w:b/>
                          <w:sz w:val="32"/>
                          <w:lang w:val="en-GB"/>
                        </w:rPr>
                        <w:t>describing</w:t>
                      </w:r>
                      <w:r w:rsidRPr="00CA20A6">
                        <w:rPr>
                          <w:rFonts w:asciiTheme="majorHAnsi" w:hAnsiTheme="majorHAnsi"/>
                          <w:sz w:val="32"/>
                          <w:lang w:val="en-GB"/>
                        </w:rPr>
                        <w:t xml:space="preserve"> the document</w:t>
                      </w:r>
                      <w:r>
                        <w:rPr>
                          <w:rFonts w:asciiTheme="majorHAnsi" w:hAnsiTheme="majorHAnsi"/>
                          <w:sz w:val="32"/>
                          <w:lang w:val="en-GB"/>
                        </w:rPr>
                        <w:t xml:space="preserve"> (s)</w:t>
                      </w:r>
                      <w:r w:rsidRPr="00CA20A6">
                        <w:rPr>
                          <w:rFonts w:asciiTheme="majorHAnsi" w:hAnsiTheme="majorHAnsi"/>
                          <w:sz w:val="32"/>
                          <w:lang w:val="en-GB"/>
                        </w:rPr>
                        <w:t>.</w:t>
                      </w:r>
                    </w:p>
                    <w:p w:rsidR="005D3393" w:rsidRPr="00CA20A6" w:rsidRDefault="005D3393" w:rsidP="005D3393">
                      <w:pPr>
                        <w:jc w:val="center"/>
                        <w:rPr>
                          <w:rFonts w:asciiTheme="majorHAnsi" w:hAnsiTheme="majorHAnsi"/>
                          <w:sz w:val="32"/>
                          <w:lang w:val="en-GB"/>
                        </w:rPr>
                      </w:pPr>
                    </w:p>
                    <w:p w:rsidR="005D3393" w:rsidRPr="0087297C" w:rsidRDefault="005D3393" w:rsidP="005D3393">
                      <w:pPr>
                        <w:jc w:val="center"/>
                        <w:rPr>
                          <w:lang w:val="en-US"/>
                        </w:rPr>
                      </w:pPr>
                      <w:r>
                        <w:rPr>
                          <w:rFonts w:asciiTheme="majorHAnsi" w:hAnsiTheme="majorHAnsi"/>
                          <w:sz w:val="32"/>
                          <w:lang w:val="en-GB"/>
                        </w:rPr>
                        <w:t>Always l</w:t>
                      </w:r>
                      <w:r w:rsidRPr="00CA20A6">
                        <w:rPr>
                          <w:rFonts w:asciiTheme="majorHAnsi" w:hAnsiTheme="majorHAnsi"/>
                          <w:sz w:val="32"/>
                          <w:lang w:val="en-GB"/>
                        </w:rPr>
                        <w:t xml:space="preserve">ook at any information </w:t>
                      </w:r>
                      <w:r w:rsidRPr="005D3393">
                        <w:rPr>
                          <w:rFonts w:asciiTheme="majorHAnsi" w:hAnsiTheme="majorHAnsi"/>
                          <w:b/>
                          <w:sz w:val="32"/>
                          <w:lang w:val="en-GB"/>
                        </w:rPr>
                        <w:t>underneath</w:t>
                      </w:r>
                      <w:r w:rsidRPr="00CA20A6">
                        <w:rPr>
                          <w:rFonts w:asciiTheme="majorHAnsi" w:hAnsiTheme="majorHAnsi"/>
                          <w:sz w:val="32"/>
                          <w:lang w:val="en-GB"/>
                        </w:rPr>
                        <w:t xml:space="preserve"> the document which tells you about the </w:t>
                      </w:r>
                      <w:r w:rsidRPr="00CA20A6">
                        <w:rPr>
                          <w:rFonts w:asciiTheme="majorHAnsi" w:hAnsiTheme="majorHAnsi"/>
                          <w:b/>
                          <w:sz w:val="32"/>
                          <w:lang w:val="en-GB"/>
                        </w:rPr>
                        <w:t>author</w:t>
                      </w:r>
                      <w:r w:rsidRPr="00CA20A6">
                        <w:rPr>
                          <w:rFonts w:asciiTheme="majorHAnsi" w:hAnsiTheme="majorHAnsi"/>
                          <w:sz w:val="32"/>
                          <w:lang w:val="en-GB"/>
                        </w:rPr>
                        <w:t xml:space="preserve"> and </w:t>
                      </w:r>
                      <w:r w:rsidRPr="00CA20A6">
                        <w:rPr>
                          <w:rFonts w:asciiTheme="majorHAnsi" w:hAnsiTheme="majorHAnsi"/>
                          <w:b/>
                          <w:sz w:val="32"/>
                          <w:lang w:val="en-GB"/>
                        </w:rPr>
                        <w:t>year</w:t>
                      </w:r>
                      <w:r w:rsidRPr="00CA20A6">
                        <w:rPr>
                          <w:rFonts w:asciiTheme="majorHAnsi" w:hAnsiTheme="majorHAnsi"/>
                          <w:sz w:val="32"/>
                          <w:lang w:val="en-GB"/>
                        </w:rPr>
                        <w:t xml:space="preserve"> of publication</w:t>
                      </w:r>
                      <w:r w:rsidRPr="0087297C">
                        <w:rPr>
                          <w:lang w:val="en-US"/>
                        </w:rPr>
                        <w:t>.</w:t>
                      </w:r>
                    </w:p>
                  </w:txbxContent>
                </v:textbox>
                <w10:wrap type="tight"/>
              </v:shape>
            </w:pict>
          </mc:Fallback>
        </mc:AlternateContent>
      </w: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r>
        <w:rPr>
          <w:rFonts w:asciiTheme="majorHAnsi" w:hAnsiTheme="majorHAnsi"/>
          <w:i/>
          <w:noProof/>
          <w:lang w:eastAsia="fr-FR"/>
        </w:rPr>
        <mc:AlternateContent>
          <mc:Choice Requires="wps">
            <w:drawing>
              <wp:anchor distT="0" distB="0" distL="114300" distR="114300" simplePos="0" relativeHeight="251660288" behindDoc="0" locked="0" layoutInCell="1" allowOverlap="1" wp14:anchorId="187A6F23" wp14:editId="2C06414C">
                <wp:simplePos x="0" y="0"/>
                <wp:positionH relativeFrom="column">
                  <wp:posOffset>457200</wp:posOffset>
                </wp:positionH>
                <wp:positionV relativeFrom="paragraph">
                  <wp:posOffset>168275</wp:posOffset>
                </wp:positionV>
                <wp:extent cx="5019675" cy="2957830"/>
                <wp:effectExtent l="0" t="0" r="0" b="0"/>
                <wp:wrapTight wrapText="bothSides">
                  <wp:wrapPolygon edited="0">
                    <wp:start x="0" y="0"/>
                    <wp:lineTo x="21600" y="0"/>
                    <wp:lineTo x="21600" y="21600"/>
                    <wp:lineTo x="0" y="21600"/>
                    <wp:lineTo x="0" y="0"/>
                  </wp:wrapPolygon>
                </wp:wrapTight>
                <wp:docPr id="2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9675" cy="2957830"/>
                        </a:xfrm>
                        <a:prstGeom prst="rect">
                          <a:avLst/>
                        </a:prstGeom>
                        <a:solidFill>
                          <a:schemeClr val="tx2">
                            <a:lumMod val="40000"/>
                            <a:lumOff val="60000"/>
                          </a:schemeClr>
                        </a:solidFill>
                        <a:ln w="9525">
                          <a:solidFill>
                            <a:schemeClr val="tx2">
                              <a:lumMod val="40000"/>
                              <a:lumOff val="60000"/>
                            </a:schemeClr>
                          </a:solidFill>
                          <a:miter lim="800000"/>
                          <a:headEnd/>
                          <a:tailEnd/>
                        </a:ln>
                      </wps:spPr>
                      <wps:txbx>
                        <w:txbxContent>
                          <w:p w:rsidR="005D3393" w:rsidRPr="00CA20A6" w:rsidRDefault="005D3393" w:rsidP="005D3393">
                            <w:pPr>
                              <w:jc w:val="center"/>
                              <w:rPr>
                                <w:rFonts w:asciiTheme="majorHAnsi" w:hAnsiTheme="majorHAnsi"/>
                                <w:sz w:val="32"/>
                                <w:lang w:val="en-GB"/>
                              </w:rPr>
                            </w:pPr>
                            <w:r>
                              <w:rPr>
                                <w:rFonts w:asciiTheme="majorHAnsi" w:hAnsiTheme="majorHAnsi"/>
                                <w:sz w:val="32"/>
                                <w:lang w:val="en-GB"/>
                              </w:rPr>
                              <w:t xml:space="preserve">Continue with an </w:t>
                            </w:r>
                            <w:r w:rsidRPr="004D55F7">
                              <w:rPr>
                                <w:rFonts w:asciiTheme="majorHAnsi" w:hAnsiTheme="majorHAnsi"/>
                                <w:b/>
                                <w:sz w:val="32"/>
                                <w:lang w:val="en-GB"/>
                              </w:rPr>
                              <w:t>explanation</w:t>
                            </w:r>
                            <w:r>
                              <w:rPr>
                                <w:rFonts w:asciiTheme="majorHAnsi" w:hAnsiTheme="majorHAnsi"/>
                                <w:sz w:val="32"/>
                                <w:lang w:val="en-GB"/>
                              </w:rPr>
                              <w:t xml:space="preserve"> and an </w:t>
                            </w:r>
                            <w:r w:rsidRPr="004D55F7">
                              <w:rPr>
                                <w:rFonts w:asciiTheme="majorHAnsi" w:hAnsiTheme="majorHAnsi"/>
                                <w:b/>
                                <w:sz w:val="32"/>
                                <w:lang w:val="en-GB"/>
                              </w:rPr>
                              <w:t>analysis</w:t>
                            </w:r>
                            <w:r>
                              <w:rPr>
                                <w:rFonts w:asciiTheme="majorHAnsi" w:hAnsiTheme="majorHAnsi"/>
                                <w:sz w:val="32"/>
                                <w:lang w:val="en-GB"/>
                              </w:rPr>
                              <w:t xml:space="preserve"> of the document</w:t>
                            </w:r>
                            <w:r w:rsidRPr="00CA20A6">
                              <w:rPr>
                                <w:rFonts w:asciiTheme="majorHAnsi" w:hAnsiTheme="majorHAnsi"/>
                                <w:sz w:val="32"/>
                                <w:lang w:val="en-GB"/>
                              </w:rPr>
                              <w:t>.</w:t>
                            </w:r>
                          </w:p>
                          <w:p w:rsidR="005D3393" w:rsidRDefault="005D3393" w:rsidP="005D3393">
                            <w:pPr>
                              <w:jc w:val="center"/>
                              <w:rPr>
                                <w:rFonts w:asciiTheme="majorHAnsi" w:hAnsiTheme="majorHAnsi"/>
                                <w:sz w:val="32"/>
                                <w:lang w:val="en-GB"/>
                              </w:rPr>
                            </w:pPr>
                          </w:p>
                          <w:p w:rsidR="005D3393" w:rsidRDefault="005D3393" w:rsidP="005D3393">
                            <w:pPr>
                              <w:jc w:val="center"/>
                              <w:rPr>
                                <w:rFonts w:asciiTheme="majorHAnsi" w:hAnsiTheme="majorHAnsi"/>
                                <w:sz w:val="32"/>
                                <w:lang w:val="en-GB"/>
                              </w:rPr>
                            </w:pPr>
                            <w:r>
                              <w:rPr>
                                <w:rFonts w:asciiTheme="majorHAnsi" w:hAnsiTheme="majorHAnsi"/>
                                <w:sz w:val="32"/>
                                <w:lang w:val="en-GB"/>
                              </w:rPr>
                              <w:t xml:space="preserve">Explain the </w:t>
                            </w:r>
                            <w:r w:rsidRPr="004D55F7">
                              <w:rPr>
                                <w:rFonts w:asciiTheme="majorHAnsi" w:hAnsiTheme="majorHAnsi"/>
                                <w:b/>
                                <w:sz w:val="32"/>
                                <w:lang w:val="en-GB"/>
                              </w:rPr>
                              <w:t>context</w:t>
                            </w:r>
                            <w:r>
                              <w:rPr>
                                <w:rFonts w:asciiTheme="majorHAnsi" w:hAnsiTheme="majorHAnsi"/>
                                <w:sz w:val="32"/>
                                <w:lang w:val="en-GB"/>
                              </w:rPr>
                              <w:t xml:space="preserve"> of the document using your </w:t>
                            </w:r>
                            <w:r w:rsidRPr="004D55F7">
                              <w:rPr>
                                <w:rFonts w:asciiTheme="majorHAnsi" w:hAnsiTheme="majorHAnsi"/>
                                <w:b/>
                                <w:sz w:val="32"/>
                                <w:lang w:val="en-GB"/>
                              </w:rPr>
                              <w:t>knowledge</w:t>
                            </w:r>
                            <w:r>
                              <w:rPr>
                                <w:rFonts w:asciiTheme="majorHAnsi" w:hAnsiTheme="majorHAnsi"/>
                                <w:sz w:val="32"/>
                                <w:lang w:val="en-GB"/>
                              </w:rPr>
                              <w:t xml:space="preserve"> from lessons and analyse the meaning of the document.</w:t>
                            </w:r>
                          </w:p>
                          <w:p w:rsidR="005D3393" w:rsidRDefault="005D3393" w:rsidP="005D3393">
                            <w:pPr>
                              <w:jc w:val="center"/>
                              <w:rPr>
                                <w:rFonts w:asciiTheme="majorHAnsi" w:hAnsiTheme="majorHAnsi"/>
                                <w:sz w:val="32"/>
                                <w:lang w:val="en-GB"/>
                              </w:rPr>
                            </w:pPr>
                          </w:p>
                          <w:p w:rsidR="005D3393" w:rsidRDefault="005D3393" w:rsidP="005D3393">
                            <w:pPr>
                              <w:jc w:val="center"/>
                              <w:rPr>
                                <w:rFonts w:asciiTheme="majorHAnsi" w:hAnsiTheme="majorHAnsi"/>
                                <w:sz w:val="32"/>
                                <w:lang w:val="en-GB"/>
                              </w:rPr>
                            </w:pPr>
                            <w:r>
                              <w:rPr>
                                <w:rFonts w:asciiTheme="majorHAnsi" w:hAnsiTheme="majorHAnsi"/>
                                <w:sz w:val="32"/>
                                <w:lang w:val="en-GB"/>
                              </w:rPr>
                              <w:t>If you are analysing a cartoon always think about how humour may have been used to convey the artist’s message.</w:t>
                            </w:r>
                            <w:r>
                              <w:rPr>
                                <w:rFonts w:asciiTheme="majorHAnsi" w:hAnsiTheme="majorHAnsi"/>
                                <w:sz w:val="32"/>
                                <w:lang w:val="en-GB"/>
                              </w:rPr>
                              <w:t xml:space="preserve"> Look for </w:t>
                            </w:r>
                            <w:r w:rsidRPr="005D3393">
                              <w:rPr>
                                <w:rFonts w:asciiTheme="majorHAnsi" w:hAnsiTheme="majorHAnsi"/>
                                <w:b/>
                                <w:sz w:val="32"/>
                                <w:lang w:val="en-GB"/>
                              </w:rPr>
                              <w:t xml:space="preserve">bias </w:t>
                            </w:r>
                            <w:r>
                              <w:rPr>
                                <w:rFonts w:asciiTheme="majorHAnsi" w:hAnsiTheme="majorHAnsi"/>
                                <w:sz w:val="32"/>
                                <w:lang w:val="en-GB"/>
                              </w:rPr>
                              <w:t>in the document too.</w:t>
                            </w:r>
                          </w:p>
                          <w:p w:rsidR="005D3393" w:rsidRDefault="005D3393" w:rsidP="005D3393">
                            <w:pPr>
                              <w:jc w:val="center"/>
                              <w:rPr>
                                <w:rFonts w:asciiTheme="majorHAnsi" w:hAnsiTheme="majorHAnsi"/>
                                <w:sz w:val="32"/>
                                <w:lang w:val="en-GB"/>
                              </w:rPr>
                            </w:pPr>
                          </w:p>
                          <w:p w:rsidR="005D3393" w:rsidRPr="0087297C" w:rsidRDefault="005D3393" w:rsidP="005D3393">
                            <w:pPr>
                              <w:jc w:val="center"/>
                              <w:rPr>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A6F23" id="Text Box 5" o:spid="_x0000_s1027" type="#_x0000_t202" style="position:absolute;margin-left:36pt;margin-top:13.25pt;width:395.25pt;height:232.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" fillcolor="#acb9ca [1311]" strokecolor="#acb9ca [1311]">
                <v:path arrowok="t"/>
                <v:textbox inset=",7.2pt,,7.2pt">
                  <w:txbxContent>
                    <w:p w:rsidR="005D3393" w:rsidRPr="00CA20A6" w:rsidRDefault="005D3393" w:rsidP="005D3393">
                      <w:pPr>
                        <w:jc w:val="center"/>
                        <w:rPr>
                          <w:rFonts w:asciiTheme="majorHAnsi" w:hAnsiTheme="majorHAnsi"/>
                          <w:sz w:val="32"/>
                          <w:lang w:val="en-GB"/>
                        </w:rPr>
                      </w:pPr>
                      <w:r>
                        <w:rPr>
                          <w:rFonts w:asciiTheme="majorHAnsi" w:hAnsiTheme="majorHAnsi"/>
                          <w:sz w:val="32"/>
                          <w:lang w:val="en-GB"/>
                        </w:rPr>
                        <w:t xml:space="preserve">Continue with an </w:t>
                      </w:r>
                      <w:r w:rsidRPr="004D55F7">
                        <w:rPr>
                          <w:rFonts w:asciiTheme="majorHAnsi" w:hAnsiTheme="majorHAnsi"/>
                          <w:b/>
                          <w:sz w:val="32"/>
                          <w:lang w:val="en-GB"/>
                        </w:rPr>
                        <w:t>explanation</w:t>
                      </w:r>
                      <w:r>
                        <w:rPr>
                          <w:rFonts w:asciiTheme="majorHAnsi" w:hAnsiTheme="majorHAnsi"/>
                          <w:sz w:val="32"/>
                          <w:lang w:val="en-GB"/>
                        </w:rPr>
                        <w:t xml:space="preserve"> and an </w:t>
                      </w:r>
                      <w:r w:rsidRPr="004D55F7">
                        <w:rPr>
                          <w:rFonts w:asciiTheme="majorHAnsi" w:hAnsiTheme="majorHAnsi"/>
                          <w:b/>
                          <w:sz w:val="32"/>
                          <w:lang w:val="en-GB"/>
                        </w:rPr>
                        <w:t>analysis</w:t>
                      </w:r>
                      <w:r>
                        <w:rPr>
                          <w:rFonts w:asciiTheme="majorHAnsi" w:hAnsiTheme="majorHAnsi"/>
                          <w:sz w:val="32"/>
                          <w:lang w:val="en-GB"/>
                        </w:rPr>
                        <w:t xml:space="preserve"> of the document</w:t>
                      </w:r>
                      <w:r w:rsidRPr="00CA20A6">
                        <w:rPr>
                          <w:rFonts w:asciiTheme="majorHAnsi" w:hAnsiTheme="majorHAnsi"/>
                          <w:sz w:val="32"/>
                          <w:lang w:val="en-GB"/>
                        </w:rPr>
                        <w:t>.</w:t>
                      </w:r>
                    </w:p>
                    <w:p w:rsidR="005D3393" w:rsidRDefault="005D3393" w:rsidP="005D3393">
                      <w:pPr>
                        <w:jc w:val="center"/>
                        <w:rPr>
                          <w:rFonts w:asciiTheme="majorHAnsi" w:hAnsiTheme="majorHAnsi"/>
                          <w:sz w:val="32"/>
                          <w:lang w:val="en-GB"/>
                        </w:rPr>
                      </w:pPr>
                    </w:p>
                    <w:p w:rsidR="005D3393" w:rsidRDefault="005D3393" w:rsidP="005D3393">
                      <w:pPr>
                        <w:jc w:val="center"/>
                        <w:rPr>
                          <w:rFonts w:asciiTheme="majorHAnsi" w:hAnsiTheme="majorHAnsi"/>
                          <w:sz w:val="32"/>
                          <w:lang w:val="en-GB"/>
                        </w:rPr>
                      </w:pPr>
                      <w:r>
                        <w:rPr>
                          <w:rFonts w:asciiTheme="majorHAnsi" w:hAnsiTheme="majorHAnsi"/>
                          <w:sz w:val="32"/>
                          <w:lang w:val="en-GB"/>
                        </w:rPr>
                        <w:t xml:space="preserve">Explain the </w:t>
                      </w:r>
                      <w:r w:rsidRPr="004D55F7">
                        <w:rPr>
                          <w:rFonts w:asciiTheme="majorHAnsi" w:hAnsiTheme="majorHAnsi"/>
                          <w:b/>
                          <w:sz w:val="32"/>
                          <w:lang w:val="en-GB"/>
                        </w:rPr>
                        <w:t>context</w:t>
                      </w:r>
                      <w:r>
                        <w:rPr>
                          <w:rFonts w:asciiTheme="majorHAnsi" w:hAnsiTheme="majorHAnsi"/>
                          <w:sz w:val="32"/>
                          <w:lang w:val="en-GB"/>
                        </w:rPr>
                        <w:t xml:space="preserve"> of the document using your </w:t>
                      </w:r>
                      <w:r w:rsidRPr="004D55F7">
                        <w:rPr>
                          <w:rFonts w:asciiTheme="majorHAnsi" w:hAnsiTheme="majorHAnsi"/>
                          <w:b/>
                          <w:sz w:val="32"/>
                          <w:lang w:val="en-GB"/>
                        </w:rPr>
                        <w:t>knowledge</w:t>
                      </w:r>
                      <w:r>
                        <w:rPr>
                          <w:rFonts w:asciiTheme="majorHAnsi" w:hAnsiTheme="majorHAnsi"/>
                          <w:sz w:val="32"/>
                          <w:lang w:val="en-GB"/>
                        </w:rPr>
                        <w:t xml:space="preserve"> from lessons and analyse the meaning of the document.</w:t>
                      </w:r>
                    </w:p>
                    <w:p w:rsidR="005D3393" w:rsidRDefault="005D3393" w:rsidP="005D3393">
                      <w:pPr>
                        <w:jc w:val="center"/>
                        <w:rPr>
                          <w:rFonts w:asciiTheme="majorHAnsi" w:hAnsiTheme="majorHAnsi"/>
                          <w:sz w:val="32"/>
                          <w:lang w:val="en-GB"/>
                        </w:rPr>
                      </w:pPr>
                    </w:p>
                    <w:p w:rsidR="005D3393" w:rsidRDefault="005D3393" w:rsidP="005D3393">
                      <w:pPr>
                        <w:jc w:val="center"/>
                        <w:rPr>
                          <w:rFonts w:asciiTheme="majorHAnsi" w:hAnsiTheme="majorHAnsi"/>
                          <w:sz w:val="32"/>
                          <w:lang w:val="en-GB"/>
                        </w:rPr>
                      </w:pPr>
                      <w:r>
                        <w:rPr>
                          <w:rFonts w:asciiTheme="majorHAnsi" w:hAnsiTheme="majorHAnsi"/>
                          <w:sz w:val="32"/>
                          <w:lang w:val="en-GB"/>
                        </w:rPr>
                        <w:t>If you are analysing a cartoon always think about how humour may have been used to convey the artist’s message.</w:t>
                      </w:r>
                      <w:r>
                        <w:rPr>
                          <w:rFonts w:asciiTheme="majorHAnsi" w:hAnsiTheme="majorHAnsi"/>
                          <w:sz w:val="32"/>
                          <w:lang w:val="en-GB"/>
                        </w:rPr>
                        <w:t xml:space="preserve"> Look for </w:t>
                      </w:r>
                      <w:r w:rsidRPr="005D3393">
                        <w:rPr>
                          <w:rFonts w:asciiTheme="majorHAnsi" w:hAnsiTheme="majorHAnsi"/>
                          <w:b/>
                          <w:sz w:val="32"/>
                          <w:lang w:val="en-GB"/>
                        </w:rPr>
                        <w:t xml:space="preserve">bias </w:t>
                      </w:r>
                      <w:r>
                        <w:rPr>
                          <w:rFonts w:asciiTheme="majorHAnsi" w:hAnsiTheme="majorHAnsi"/>
                          <w:sz w:val="32"/>
                          <w:lang w:val="en-GB"/>
                        </w:rPr>
                        <w:t>in the document too.</w:t>
                      </w:r>
                    </w:p>
                    <w:p w:rsidR="005D3393" w:rsidRDefault="005D3393" w:rsidP="005D3393">
                      <w:pPr>
                        <w:jc w:val="center"/>
                        <w:rPr>
                          <w:rFonts w:asciiTheme="majorHAnsi" w:hAnsiTheme="majorHAnsi"/>
                          <w:sz w:val="32"/>
                          <w:lang w:val="en-GB"/>
                        </w:rPr>
                      </w:pPr>
                    </w:p>
                    <w:p w:rsidR="005D3393" w:rsidRPr="0087297C" w:rsidRDefault="005D3393" w:rsidP="005D3393">
                      <w:pPr>
                        <w:jc w:val="center"/>
                        <w:rPr>
                          <w:lang w:val="en-US"/>
                        </w:rPr>
                      </w:pPr>
                    </w:p>
                  </w:txbxContent>
                </v:textbox>
                <w10:wrap type="tight"/>
              </v:shape>
            </w:pict>
          </mc:Fallback>
        </mc:AlternateContent>
      </w: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r>
        <w:rPr>
          <w:rFonts w:asciiTheme="majorHAnsi" w:hAnsiTheme="majorHAnsi"/>
          <w:noProof/>
          <w:color w:val="000000" w:themeColor="text1"/>
          <w:lang w:eastAsia="fr-FR"/>
        </w:rPr>
        <mc:AlternateContent>
          <mc:Choice Requires="wps">
            <w:drawing>
              <wp:anchor distT="0" distB="0" distL="114300" distR="114300" simplePos="0" relativeHeight="251661312" behindDoc="0" locked="0" layoutInCell="1" allowOverlap="1" wp14:anchorId="0703CF07" wp14:editId="3829E32C">
                <wp:simplePos x="0" y="0"/>
                <wp:positionH relativeFrom="column">
                  <wp:posOffset>457200</wp:posOffset>
                </wp:positionH>
                <wp:positionV relativeFrom="paragraph">
                  <wp:posOffset>15875</wp:posOffset>
                </wp:positionV>
                <wp:extent cx="5029200" cy="685800"/>
                <wp:effectExtent l="0" t="0" r="0" b="0"/>
                <wp:wrapTight wrapText="bothSides">
                  <wp:wrapPolygon edited="0">
                    <wp:start x="0" y="0"/>
                    <wp:lineTo x="21600" y="0"/>
                    <wp:lineTo x="21600" y="21600"/>
                    <wp:lineTo x="0" y="21600"/>
                    <wp:lineTo x="0" y="0"/>
                  </wp:wrapPolygon>
                </wp:wrapTight>
                <wp:docPr id="2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29200" cy="68580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D3393" w:rsidRPr="0087297C" w:rsidRDefault="005D3393" w:rsidP="005D3393">
                            <w:pPr>
                              <w:jc w:val="center"/>
                              <w:rPr>
                                <w:lang w:val="en-US"/>
                              </w:rPr>
                            </w:pPr>
                            <w:r>
                              <w:rPr>
                                <w:rFonts w:asciiTheme="majorHAnsi" w:hAnsiTheme="majorHAnsi"/>
                                <w:sz w:val="32"/>
                                <w:lang w:val="en-GB"/>
                              </w:rPr>
                              <w:t xml:space="preserve">Always give a </w:t>
                            </w:r>
                            <w:r w:rsidRPr="009F1516">
                              <w:rPr>
                                <w:rFonts w:asciiTheme="majorHAnsi" w:hAnsiTheme="majorHAnsi"/>
                                <w:b/>
                                <w:sz w:val="32"/>
                                <w:lang w:val="en-GB"/>
                              </w:rPr>
                              <w:t xml:space="preserve">conclusion </w:t>
                            </w:r>
                            <w:r>
                              <w:rPr>
                                <w:rFonts w:asciiTheme="majorHAnsi" w:hAnsiTheme="majorHAnsi"/>
                                <w:sz w:val="32"/>
                                <w:lang w:val="en-GB"/>
                              </w:rPr>
                              <w:t>to your work and return to the issues and themes you have discussed.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3CF07" id="Text Box 6" o:spid="_x0000_s1028" type="#_x0000_t202" style="position:absolute;margin-left:36pt;margin-top:1.25pt;width:396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" fillcolor="#8496b0 [1951]" stroked="f">
                <v:path arrowok="t"/>
                <v:textbox inset=",7.2pt,,7.2pt">
                  <w:txbxContent>
                    <w:p w:rsidR="005D3393" w:rsidRPr="0087297C" w:rsidRDefault="005D3393" w:rsidP="005D3393">
                      <w:pPr>
                        <w:jc w:val="center"/>
                        <w:rPr>
                          <w:lang w:val="en-US"/>
                        </w:rPr>
                      </w:pPr>
                      <w:r>
                        <w:rPr>
                          <w:rFonts w:asciiTheme="majorHAnsi" w:hAnsiTheme="majorHAnsi"/>
                          <w:sz w:val="32"/>
                          <w:lang w:val="en-GB"/>
                        </w:rPr>
                        <w:t xml:space="preserve">Always give a </w:t>
                      </w:r>
                      <w:r w:rsidRPr="009F1516">
                        <w:rPr>
                          <w:rFonts w:asciiTheme="majorHAnsi" w:hAnsiTheme="majorHAnsi"/>
                          <w:b/>
                          <w:sz w:val="32"/>
                          <w:lang w:val="en-GB"/>
                        </w:rPr>
                        <w:t xml:space="preserve">conclusion </w:t>
                      </w:r>
                      <w:r>
                        <w:rPr>
                          <w:rFonts w:asciiTheme="majorHAnsi" w:hAnsiTheme="majorHAnsi"/>
                          <w:sz w:val="32"/>
                          <w:lang w:val="en-GB"/>
                        </w:rPr>
                        <w:t>to your work and return to the issues and themes you have discussed.</w:t>
                      </w:r>
                    </w:p>
                  </w:txbxContent>
                </v:textbox>
                <w10:wrap type="tight"/>
              </v:shape>
            </w:pict>
          </mc:Fallback>
        </mc:AlternateContent>
      </w: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color w:val="000000" w:themeColor="text1"/>
          <w:lang w:val="en-GB"/>
        </w:rPr>
      </w:pPr>
    </w:p>
    <w:p w:rsidR="005D3393" w:rsidRDefault="005D3393" w:rsidP="005D3393">
      <w:pPr>
        <w:rPr>
          <w:rFonts w:asciiTheme="majorHAnsi" w:hAnsiTheme="majorHAnsi"/>
          <w:i/>
          <w:lang w:val="en-GB"/>
        </w:rPr>
      </w:pPr>
    </w:p>
    <w:p w:rsidR="005D3393" w:rsidRDefault="005D3393" w:rsidP="005D3393">
      <w:pPr>
        <w:rPr>
          <w:rFonts w:asciiTheme="majorHAnsi" w:hAnsiTheme="majorHAnsi"/>
          <w:b/>
          <w:lang w:val="en-GB"/>
        </w:rPr>
      </w:pPr>
    </w:p>
    <w:p w:rsidR="005D3393" w:rsidRDefault="005D3393">
      <w:pPr>
        <w:rPr>
          <w:lang w:val="en-GB"/>
        </w:rPr>
      </w:pPr>
    </w:p>
    <w:p w:rsidR="005D3393" w:rsidRDefault="005D3393">
      <w:pPr>
        <w:rPr>
          <w:lang w:val="en-GB"/>
        </w:rPr>
      </w:pPr>
    </w:p>
    <w:p w:rsidR="00C34F7A" w:rsidRPr="00FE7B4A" w:rsidRDefault="00FE7B4A" w:rsidP="00FE7B4A">
      <w:pPr>
        <w:jc w:val="center"/>
        <w:rPr>
          <w:b/>
          <w:sz w:val="36"/>
          <w:szCs w:val="36"/>
          <w:lang w:val="en-US"/>
        </w:rPr>
      </w:pPr>
      <w:r w:rsidRPr="00FE7B4A">
        <w:rPr>
          <w:b/>
          <w:sz w:val="36"/>
          <w:szCs w:val="36"/>
          <w:lang w:val="en-US"/>
        </w:rPr>
        <w:lastRenderedPageBreak/>
        <w:t>DNL Vocabulary</w:t>
      </w:r>
    </w:p>
    <w:p w:rsidR="00FE7B4A" w:rsidRDefault="00FE7B4A" w:rsidP="00C34F7A">
      <w:pPr>
        <w:rPr>
          <w:lang w:val="en-US"/>
        </w:rPr>
      </w:pPr>
    </w:p>
    <w:p w:rsidR="00C34F7A" w:rsidRDefault="00C34F7A" w:rsidP="00C34F7A">
      <w:pPr>
        <w:pBdr>
          <w:top w:val="single" w:sz="4" w:space="1" w:color="auto"/>
          <w:left w:val="single" w:sz="4" w:space="4" w:color="auto"/>
          <w:bottom w:val="single" w:sz="4" w:space="1" w:color="auto"/>
          <w:right w:val="single" w:sz="4" w:space="4" w:color="auto"/>
        </w:pBdr>
        <w:rPr>
          <w:b/>
          <w:lang w:val="en-US"/>
        </w:rPr>
      </w:pPr>
      <w:r w:rsidRPr="00C05481">
        <w:rPr>
          <w:b/>
          <w:lang w:val="en-US"/>
        </w:rPr>
        <w:t xml:space="preserve">Great Depression and </w:t>
      </w:r>
      <w:r>
        <w:rPr>
          <w:b/>
          <w:lang w:val="en-US"/>
        </w:rPr>
        <w:t>the New Deal (+</w:t>
      </w:r>
      <w:r w:rsidRPr="00C05481">
        <w:rPr>
          <w:b/>
          <w:lang w:val="en-US"/>
        </w:rPr>
        <w:t>Totalitarian Regimes</w:t>
      </w:r>
      <w:r>
        <w:rPr>
          <w:b/>
          <w:lang w:val="en-US"/>
        </w:rPr>
        <w:t>)</w:t>
      </w:r>
    </w:p>
    <w:p w:rsidR="00C34F7A" w:rsidRDefault="00C34F7A" w:rsidP="00C34F7A">
      <w:pPr>
        <w:rPr>
          <w:b/>
          <w:lang w:val="en-US"/>
        </w:rPr>
      </w:pPr>
    </w:p>
    <w:p w:rsidR="00C34F7A" w:rsidRDefault="00C34F7A" w:rsidP="00C34F7A">
      <w:pPr>
        <w:jc w:val="center"/>
        <w:rPr>
          <w:b/>
          <w:lang w:val="en-US"/>
        </w:rPr>
      </w:pPr>
      <w:r w:rsidRPr="00310ED1">
        <w:rPr>
          <w:b/>
          <w:noProof/>
          <w:lang w:val="en-US"/>
        </w:rPr>
        <w:drawing>
          <wp:inline distT="0" distB="0" distL="0" distR="0" wp14:anchorId="238D9626" wp14:editId="09C5F1E5">
            <wp:extent cx="2422581" cy="2461059"/>
            <wp:effectExtent l="0" t="0" r="3175"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4099" cy="2482919"/>
                    </a:xfrm>
                    <a:prstGeom prst="rect">
                      <a:avLst/>
                    </a:prstGeom>
                  </pic:spPr>
                </pic:pic>
              </a:graphicData>
            </a:graphic>
          </wp:inline>
        </w:drawing>
      </w:r>
    </w:p>
    <w:p w:rsidR="00C34F7A" w:rsidRPr="00C05481" w:rsidRDefault="00C34F7A" w:rsidP="00C34F7A">
      <w:pPr>
        <w:rPr>
          <w:b/>
          <w:lang w:val="en-US"/>
        </w:rPr>
      </w:pPr>
    </w:p>
    <w:p w:rsidR="00C34F7A" w:rsidRDefault="00C34F7A" w:rsidP="00C34F7A">
      <w:pPr>
        <w:pStyle w:val="Paragraphedeliste"/>
        <w:numPr>
          <w:ilvl w:val="0"/>
          <w:numId w:val="2"/>
        </w:numPr>
        <w:rPr>
          <w:lang w:val="en-US"/>
        </w:rPr>
      </w:pPr>
      <w:r w:rsidRPr="004F5E69">
        <w:rPr>
          <w:b/>
          <w:u w:val="single"/>
          <w:lang w:val="en-US"/>
        </w:rPr>
        <w:t>Alphabet agencies</w:t>
      </w:r>
      <w:r>
        <w:rPr>
          <w:lang w:val="en-US"/>
        </w:rPr>
        <w:t>: US federal government agencies created as part of the New Deal by President Roosevelt. Examples included the CCC (Civilian Conservation Corps) lasted between 1933 and 1943 and hired 2.5 million men to plant trees and build roads and parks. Another was the TVA (Tennessee Valley Authority) which created dams to control flooding and generate hydroelectric power along the Tennessee river watershed.</w:t>
      </w:r>
    </w:p>
    <w:p w:rsidR="00C34F7A" w:rsidRPr="00C05481" w:rsidRDefault="00C34F7A" w:rsidP="00C34F7A">
      <w:pPr>
        <w:pStyle w:val="Paragraphedeliste"/>
        <w:rPr>
          <w:lang w:val="en-US"/>
        </w:rPr>
      </w:pPr>
    </w:p>
    <w:p w:rsidR="00C34F7A" w:rsidRDefault="00C34F7A" w:rsidP="00C34F7A">
      <w:pPr>
        <w:pStyle w:val="Paragraphedeliste"/>
        <w:numPr>
          <w:ilvl w:val="0"/>
          <w:numId w:val="2"/>
        </w:numPr>
        <w:rPr>
          <w:lang w:val="en-US"/>
        </w:rPr>
      </w:pPr>
      <w:r w:rsidRPr="004F5E69">
        <w:rPr>
          <w:b/>
          <w:lang w:val="en-US"/>
        </w:rPr>
        <w:t>Authoritarianism:</w:t>
      </w:r>
      <w:r>
        <w:rPr>
          <w:lang w:val="en-US"/>
        </w:rPr>
        <w:t xml:space="preserve"> type of governmental system which (usually) lacks free elections and is dominated by one party although it does not control all institutions in a society (e.g. Mussolini’s Italy was an authoritarian government but it did not control the Church or Monarchy). </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6245D8">
        <w:rPr>
          <w:b/>
          <w:u w:val="single"/>
          <w:lang w:val="en-US"/>
        </w:rPr>
        <w:t>Capitalism</w:t>
      </w:r>
      <w:r>
        <w:rPr>
          <w:lang w:val="en-US"/>
        </w:rPr>
        <w:t>: economic and political system in which trade an industry are controlled by private owners for profit and multiple political parties exist.</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6245D8">
        <w:rPr>
          <w:b/>
          <w:u w:val="single"/>
          <w:lang w:val="en-US"/>
        </w:rPr>
        <w:t>Communism</w:t>
      </w:r>
      <w:r>
        <w:rPr>
          <w:lang w:val="en-US"/>
        </w:rPr>
        <w:t xml:space="preserve">: system of government in which the means of production (land, industries, banks etc) are controlled by the State and each person contributes and receives according to their ability and needs. </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6245D8">
        <w:rPr>
          <w:b/>
          <w:u w:val="single"/>
          <w:lang w:val="en-US"/>
        </w:rPr>
        <w:t>Cult of the personality</w:t>
      </w:r>
      <w:r>
        <w:rPr>
          <w:lang w:val="en-US"/>
        </w:rPr>
        <w:t>: the result of an effort by a government to present an idealized and heroic image of a leader.</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4D0D14">
        <w:rPr>
          <w:b/>
          <w:u w:val="single"/>
          <w:lang w:val="en-US"/>
        </w:rPr>
        <w:t>Fascism</w:t>
      </w:r>
      <w:r>
        <w:rPr>
          <w:lang w:val="en-US"/>
        </w:rPr>
        <w:t>: a far-right authoritarian ideology characterized by dictatorial power and use of violence.</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4F5E69">
        <w:rPr>
          <w:b/>
          <w:u w:val="single"/>
          <w:lang w:val="en-US"/>
        </w:rPr>
        <w:t>Federal government</w:t>
      </w:r>
      <w:r>
        <w:rPr>
          <w:lang w:val="en-US"/>
        </w:rPr>
        <w:t xml:space="preserve"> (US): This means there is a national government and governments of the 50 states.</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8469FD">
        <w:rPr>
          <w:b/>
          <w:u w:val="single"/>
          <w:lang w:val="en-US"/>
        </w:rPr>
        <w:lastRenderedPageBreak/>
        <w:t>Mein Kampf</w:t>
      </w:r>
      <w:r w:rsidRPr="008469FD">
        <w:rPr>
          <w:lang w:val="en-US"/>
        </w:rPr>
        <w:t xml:space="preserve">: Adolf Hitler’s 1925 manifesto, </w:t>
      </w:r>
      <w:r>
        <w:rPr>
          <w:lang w:val="en-US"/>
        </w:rPr>
        <w:t xml:space="preserve">(which </w:t>
      </w:r>
      <w:r w:rsidRPr="008469FD">
        <w:rPr>
          <w:lang w:val="en-US"/>
        </w:rPr>
        <w:t xml:space="preserve">means </w:t>
      </w:r>
      <w:r>
        <w:rPr>
          <w:lang w:val="en-US"/>
        </w:rPr>
        <w:t>‘My Struggle’) promoted his racist world view and expansionary policies aimed at obtaining more living space Lebensraum in Eastern Europe.</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8469FD">
        <w:rPr>
          <w:b/>
          <w:u w:val="single"/>
          <w:lang w:val="en-US"/>
        </w:rPr>
        <w:t>New Deal</w:t>
      </w:r>
      <w:r>
        <w:rPr>
          <w:lang w:val="en-US"/>
        </w:rPr>
        <w:t>: reform programs promoted by President Roosevelt which aimed to prevent a repetition of the Great Depression.</w:t>
      </w:r>
    </w:p>
    <w:p w:rsidR="00C34F7A" w:rsidRPr="00310ED1" w:rsidRDefault="00C34F7A" w:rsidP="00C34F7A">
      <w:pPr>
        <w:rPr>
          <w:lang w:val="en-US"/>
        </w:rPr>
      </w:pPr>
    </w:p>
    <w:p w:rsidR="00C34F7A" w:rsidRDefault="00C34F7A" w:rsidP="00C34F7A">
      <w:pPr>
        <w:pStyle w:val="Paragraphedeliste"/>
        <w:numPr>
          <w:ilvl w:val="0"/>
          <w:numId w:val="2"/>
        </w:numPr>
        <w:rPr>
          <w:lang w:val="en-US"/>
        </w:rPr>
      </w:pPr>
      <w:r w:rsidRPr="008469FD">
        <w:rPr>
          <w:b/>
          <w:u w:val="single"/>
          <w:lang w:val="en-US"/>
        </w:rPr>
        <w:t>Propaganda</w:t>
      </w:r>
      <w:r>
        <w:rPr>
          <w:lang w:val="en-US"/>
        </w:rPr>
        <w:t>: information of a biased or misleading nature intended to promote a certain point of view.</w:t>
      </w:r>
    </w:p>
    <w:p w:rsidR="00C34F7A" w:rsidRPr="00310ED1" w:rsidRDefault="00C34F7A" w:rsidP="00C34F7A">
      <w:pPr>
        <w:rPr>
          <w:lang w:val="en-US"/>
        </w:rPr>
      </w:pPr>
    </w:p>
    <w:p w:rsidR="00C34F7A" w:rsidRPr="00C05481" w:rsidRDefault="00C34F7A" w:rsidP="00C34F7A">
      <w:pPr>
        <w:pStyle w:val="Paragraphedeliste"/>
        <w:numPr>
          <w:ilvl w:val="0"/>
          <w:numId w:val="2"/>
        </w:numPr>
        <w:rPr>
          <w:lang w:val="en-US"/>
        </w:rPr>
      </w:pPr>
      <w:r w:rsidRPr="008469FD">
        <w:rPr>
          <w:b/>
          <w:u w:val="single"/>
          <w:lang w:val="en-US"/>
        </w:rPr>
        <w:t>USSR</w:t>
      </w:r>
      <w:r>
        <w:rPr>
          <w:lang w:val="en-US"/>
        </w:rPr>
        <w:t>: Union of Soviet Socialist Republics, a communist state that spanned Eurasia between 1922 and 1991.</w:t>
      </w:r>
    </w:p>
    <w:p w:rsidR="00C34F7A" w:rsidRDefault="00C34F7A" w:rsidP="00C34F7A">
      <w:pPr>
        <w:rPr>
          <w:lang w:val="en-US"/>
        </w:rPr>
      </w:pPr>
    </w:p>
    <w:p w:rsidR="00C34F7A" w:rsidRDefault="00C34F7A" w:rsidP="00C34F7A">
      <w:pPr>
        <w:pBdr>
          <w:top w:val="single" w:sz="4" w:space="1" w:color="auto"/>
          <w:left w:val="single" w:sz="4" w:space="4" w:color="auto"/>
          <w:bottom w:val="single" w:sz="4" w:space="1" w:color="auto"/>
          <w:right w:val="single" w:sz="4" w:space="4" w:color="auto"/>
        </w:pBdr>
        <w:rPr>
          <w:b/>
          <w:lang w:val="en-US"/>
        </w:rPr>
      </w:pPr>
      <w:r w:rsidRPr="00C05481">
        <w:rPr>
          <w:b/>
          <w:lang w:val="en-US"/>
        </w:rPr>
        <w:t>Great Britain in WW2</w:t>
      </w:r>
    </w:p>
    <w:p w:rsidR="00C34F7A" w:rsidRDefault="00C34F7A" w:rsidP="00C34F7A">
      <w:pPr>
        <w:rPr>
          <w:b/>
          <w:lang w:val="en-US"/>
        </w:rPr>
      </w:pPr>
    </w:p>
    <w:p w:rsidR="00C34F7A" w:rsidRDefault="00C34F7A" w:rsidP="00C34F7A">
      <w:pPr>
        <w:jc w:val="center"/>
        <w:rPr>
          <w:b/>
          <w:lang w:val="en-US"/>
        </w:rPr>
      </w:pPr>
      <w:r w:rsidRPr="00310ED1">
        <w:rPr>
          <w:b/>
          <w:noProof/>
          <w:lang w:val="en-US"/>
        </w:rPr>
        <w:drawing>
          <wp:inline distT="0" distB="0" distL="0" distR="0" wp14:anchorId="09DD999D" wp14:editId="155AD116">
            <wp:extent cx="3828597" cy="1976377"/>
            <wp:effectExtent l="0" t="0" r="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38224" cy="1981347"/>
                    </a:xfrm>
                    <a:prstGeom prst="rect">
                      <a:avLst/>
                    </a:prstGeom>
                  </pic:spPr>
                </pic:pic>
              </a:graphicData>
            </a:graphic>
          </wp:inline>
        </w:drawing>
      </w:r>
    </w:p>
    <w:p w:rsidR="00C34F7A" w:rsidRPr="00C05481" w:rsidRDefault="00C34F7A" w:rsidP="00C34F7A">
      <w:pPr>
        <w:rPr>
          <w:b/>
          <w:lang w:val="en-US"/>
        </w:rPr>
      </w:pPr>
    </w:p>
    <w:p w:rsidR="00C34F7A" w:rsidRPr="00310ED1" w:rsidRDefault="00C34F7A" w:rsidP="00C34F7A">
      <w:pPr>
        <w:pStyle w:val="Paragraphedeliste"/>
        <w:numPr>
          <w:ilvl w:val="0"/>
          <w:numId w:val="4"/>
        </w:numPr>
        <w:ind w:left="714" w:hanging="357"/>
        <w:rPr>
          <w:rFonts w:eastAsia="Times New Roman" w:cstheme="minorHAnsi"/>
          <w:lang w:val="en-GB" w:eastAsia="fr-FR"/>
        </w:rPr>
      </w:pPr>
      <w:r w:rsidRPr="00F316CA">
        <w:rPr>
          <w:rFonts w:cstheme="minorHAnsi"/>
          <w:b/>
          <w:u w:val="single"/>
          <w:lang w:val="en-US"/>
        </w:rPr>
        <w:t>Battle of Britain</w:t>
      </w:r>
      <w:r w:rsidRPr="00F316CA">
        <w:rPr>
          <w:rFonts w:cstheme="minorHAnsi"/>
          <w:lang w:val="en-US"/>
        </w:rPr>
        <w:t xml:space="preserve">: </w:t>
      </w:r>
      <w:r w:rsidRPr="00F316CA">
        <w:rPr>
          <w:rFonts w:cstheme="minorHAnsi"/>
          <w:lang w:val="en-GB"/>
        </w:rPr>
        <w:t xml:space="preserve">fought in the air </w:t>
      </w:r>
      <w:r w:rsidRPr="00F316CA">
        <w:rPr>
          <w:rFonts w:eastAsia="Times New Roman" w:cstheme="minorHAnsi"/>
          <w:color w:val="181818"/>
          <w:spacing w:val="12"/>
          <w:shd w:val="clear" w:color="auto" w:fill="FFFFFF"/>
          <w:lang w:val="en-GB" w:eastAsia="fr-FR"/>
        </w:rPr>
        <w:t xml:space="preserve">between Britain’s Royal Air </w:t>
      </w:r>
      <w:r w:rsidRPr="00F316CA">
        <w:rPr>
          <w:rFonts w:eastAsia="Times New Roman" w:cstheme="minorHAnsi"/>
          <w:color w:val="000000" w:themeColor="text1"/>
          <w:spacing w:val="12"/>
          <w:shd w:val="clear" w:color="auto" w:fill="FFFFFF"/>
          <w:lang w:val="en-GB" w:eastAsia="fr-FR"/>
        </w:rPr>
        <w:t>Force (</w:t>
      </w:r>
      <w:hyperlink r:id="rId11" w:history="1">
        <w:r w:rsidRPr="00F316CA">
          <w:rPr>
            <w:rFonts w:eastAsia="Times New Roman" w:cstheme="minorHAnsi"/>
            <w:color w:val="000000" w:themeColor="text1"/>
            <w:spacing w:val="12"/>
            <w:lang w:val="en-GB" w:eastAsia="fr-FR"/>
          </w:rPr>
          <w:t>RAF</w:t>
        </w:r>
      </w:hyperlink>
      <w:r w:rsidRPr="00F316CA">
        <w:rPr>
          <w:rFonts w:eastAsia="Times New Roman" w:cstheme="minorHAnsi"/>
          <w:color w:val="000000" w:themeColor="text1"/>
          <w:spacing w:val="12"/>
          <w:shd w:val="clear" w:color="auto" w:fill="FFFFFF"/>
          <w:lang w:val="en-GB" w:eastAsia="fr-FR"/>
        </w:rPr>
        <w:t xml:space="preserve">) </w:t>
      </w:r>
      <w:r w:rsidRPr="00F316CA">
        <w:rPr>
          <w:rFonts w:eastAsia="Times New Roman" w:cstheme="minorHAnsi"/>
          <w:color w:val="181818"/>
          <w:spacing w:val="12"/>
          <w:shd w:val="clear" w:color="auto" w:fill="FFFFFF"/>
          <w:lang w:val="en-GB" w:eastAsia="fr-FR"/>
        </w:rPr>
        <w:t>and the Luftwaffe, Nazi Germany’s air force from July 10 through October 31, 1940 for control of airspace over Great Britain, </w:t>
      </w:r>
    </w:p>
    <w:p w:rsidR="00C34F7A" w:rsidRPr="00310ED1" w:rsidRDefault="00C34F7A" w:rsidP="00C34F7A">
      <w:pPr>
        <w:pStyle w:val="Paragraphedeliste"/>
        <w:ind w:left="714"/>
        <w:rPr>
          <w:rFonts w:eastAsia="Times New Roman" w:cstheme="minorHAnsi"/>
          <w:lang w:val="en-GB" w:eastAsia="fr-FR"/>
        </w:rPr>
      </w:pPr>
    </w:p>
    <w:p w:rsidR="00C34F7A" w:rsidRPr="00310ED1" w:rsidRDefault="00C34F7A" w:rsidP="00C34F7A">
      <w:pPr>
        <w:pStyle w:val="Paragraphedeliste"/>
        <w:numPr>
          <w:ilvl w:val="0"/>
          <w:numId w:val="4"/>
        </w:numPr>
        <w:ind w:left="714" w:hanging="357"/>
        <w:rPr>
          <w:rFonts w:eastAsia="Times New Roman" w:cstheme="minorHAnsi"/>
          <w:lang w:val="en-GB" w:eastAsia="fr-FR"/>
        </w:rPr>
      </w:pPr>
      <w:r w:rsidRPr="00F316CA">
        <w:rPr>
          <w:b/>
          <w:u w:val="single"/>
          <w:lang w:val="en-US"/>
        </w:rPr>
        <w:t>Blackout</w:t>
      </w:r>
      <w:r w:rsidRPr="00F316CA">
        <w:rPr>
          <w:lang w:val="en-US"/>
        </w:rPr>
        <w:t>: regulations imposed on 1</w:t>
      </w:r>
      <w:r w:rsidRPr="00F316CA">
        <w:rPr>
          <w:vertAlign w:val="superscript"/>
          <w:lang w:val="en-US"/>
        </w:rPr>
        <w:t>st</w:t>
      </w:r>
      <w:r w:rsidRPr="00F316CA">
        <w:rPr>
          <w:lang w:val="en-US"/>
        </w:rPr>
        <w:t xml:space="preserve"> September 1939 aimed at eliminating outdoor light to prevent crews of enemy aircraft from identifying cities.</w:t>
      </w:r>
    </w:p>
    <w:p w:rsidR="00C34F7A" w:rsidRPr="00310ED1" w:rsidRDefault="00C34F7A" w:rsidP="00C34F7A">
      <w:pPr>
        <w:rPr>
          <w:rFonts w:eastAsia="Times New Roman" w:cstheme="minorHAnsi"/>
          <w:lang w:val="en-GB" w:eastAsia="fr-FR"/>
        </w:rPr>
      </w:pPr>
    </w:p>
    <w:p w:rsidR="00C34F7A" w:rsidRPr="00310ED1" w:rsidRDefault="00C34F7A" w:rsidP="00C34F7A">
      <w:pPr>
        <w:pStyle w:val="Paragraphedeliste"/>
        <w:numPr>
          <w:ilvl w:val="0"/>
          <w:numId w:val="4"/>
        </w:numPr>
        <w:ind w:left="714" w:hanging="357"/>
        <w:rPr>
          <w:rFonts w:eastAsia="Times New Roman" w:cstheme="minorHAnsi"/>
          <w:lang w:val="en-GB" w:eastAsia="fr-FR"/>
        </w:rPr>
      </w:pPr>
      <w:r w:rsidRPr="00F316CA">
        <w:rPr>
          <w:b/>
          <w:u w:val="single"/>
          <w:lang w:val="en-US"/>
        </w:rPr>
        <w:t>Blitz:</w:t>
      </w:r>
      <w:r w:rsidRPr="00F316CA">
        <w:rPr>
          <w:lang w:val="en-US"/>
        </w:rPr>
        <w:t xml:space="preserve"> intense Nazi bombing campaign undertaken by Nazi Germany against the UK from 7</w:t>
      </w:r>
      <w:r w:rsidRPr="00F316CA">
        <w:rPr>
          <w:vertAlign w:val="superscript"/>
          <w:lang w:val="en-US"/>
        </w:rPr>
        <w:t>th</w:t>
      </w:r>
      <w:r w:rsidRPr="00F316CA">
        <w:rPr>
          <w:lang w:val="en-US"/>
        </w:rPr>
        <w:t xml:space="preserve"> September 1940 until 11</w:t>
      </w:r>
      <w:r w:rsidRPr="00F316CA">
        <w:rPr>
          <w:vertAlign w:val="superscript"/>
          <w:lang w:val="en-US"/>
        </w:rPr>
        <w:t>th</w:t>
      </w:r>
      <w:r w:rsidRPr="00F316CA">
        <w:rPr>
          <w:lang w:val="en-US"/>
        </w:rPr>
        <w:t xml:space="preserve"> May 1941. Named after German word blitzkrieg meaning ‘lightning war’.</w:t>
      </w:r>
    </w:p>
    <w:p w:rsidR="00C34F7A" w:rsidRPr="00310ED1" w:rsidRDefault="00C34F7A" w:rsidP="00C34F7A">
      <w:pPr>
        <w:rPr>
          <w:rFonts w:eastAsia="Times New Roman" w:cstheme="minorHAnsi"/>
          <w:lang w:val="en-GB" w:eastAsia="fr-FR"/>
        </w:rPr>
      </w:pPr>
    </w:p>
    <w:p w:rsidR="00C34F7A" w:rsidRPr="00310ED1" w:rsidRDefault="00C34F7A" w:rsidP="00C34F7A">
      <w:pPr>
        <w:pStyle w:val="Paragraphedeliste"/>
        <w:numPr>
          <w:ilvl w:val="0"/>
          <w:numId w:val="4"/>
        </w:numPr>
        <w:ind w:left="714" w:hanging="357"/>
        <w:rPr>
          <w:rFonts w:eastAsia="Times New Roman" w:cstheme="minorHAnsi"/>
          <w:lang w:val="en-GB" w:eastAsia="fr-FR"/>
        </w:rPr>
      </w:pPr>
      <w:r w:rsidRPr="00E86AFD">
        <w:rPr>
          <w:b/>
          <w:u w:val="single"/>
          <w:lang w:val="en-US"/>
        </w:rPr>
        <w:t>Censorship</w:t>
      </w:r>
      <w:r>
        <w:rPr>
          <w:lang w:val="en-US"/>
        </w:rPr>
        <w:t>: newspapers were not allowed to write about Defense Notices (so called D Notices) which meant fortification or ongoing planning. When the Blitz began Churchill asked the BBC (British Broadcasting Corporation) to send out news on the radio in a positive manner and not focus on the destruction.</w:t>
      </w:r>
    </w:p>
    <w:p w:rsidR="00C34F7A" w:rsidRPr="00310ED1" w:rsidRDefault="00C34F7A" w:rsidP="00C34F7A">
      <w:pPr>
        <w:rPr>
          <w:rFonts w:eastAsia="Times New Roman" w:cstheme="minorHAnsi"/>
          <w:lang w:val="en-GB" w:eastAsia="fr-FR"/>
        </w:rPr>
      </w:pPr>
    </w:p>
    <w:p w:rsidR="00C34F7A" w:rsidRPr="00310ED1" w:rsidRDefault="00C34F7A" w:rsidP="00C34F7A">
      <w:pPr>
        <w:pStyle w:val="Paragraphedeliste"/>
        <w:numPr>
          <w:ilvl w:val="0"/>
          <w:numId w:val="4"/>
        </w:numPr>
        <w:ind w:left="714" w:hanging="357"/>
        <w:rPr>
          <w:rFonts w:eastAsia="Times New Roman" w:cstheme="minorHAnsi"/>
          <w:lang w:val="en-GB" w:eastAsia="fr-FR"/>
        </w:rPr>
      </w:pPr>
      <w:r>
        <w:rPr>
          <w:b/>
          <w:u w:val="single"/>
          <w:lang w:val="en-US"/>
        </w:rPr>
        <w:t xml:space="preserve">Winston </w:t>
      </w:r>
      <w:r w:rsidRPr="00E86AFD">
        <w:rPr>
          <w:b/>
          <w:u w:val="single"/>
          <w:lang w:val="en-US"/>
        </w:rPr>
        <w:t>Churchill</w:t>
      </w:r>
      <w:r>
        <w:rPr>
          <w:b/>
          <w:u w:val="single"/>
          <w:lang w:val="en-US"/>
        </w:rPr>
        <w:t xml:space="preserve"> (1974-1965)</w:t>
      </w:r>
      <w:r>
        <w:rPr>
          <w:lang w:val="en-US"/>
        </w:rPr>
        <w:t>: British Prime Minister (1940-45 and 1951-55) who was famous for his speeches and his refusal to give in, even when the outlook was grim.</w:t>
      </w:r>
    </w:p>
    <w:p w:rsidR="00C34F7A" w:rsidRPr="00310ED1" w:rsidRDefault="00C34F7A" w:rsidP="00C34F7A">
      <w:pPr>
        <w:rPr>
          <w:rFonts w:eastAsia="Times New Roman" w:cstheme="minorHAnsi"/>
          <w:lang w:val="en-GB" w:eastAsia="fr-FR"/>
        </w:rPr>
      </w:pPr>
    </w:p>
    <w:p w:rsidR="00C34F7A" w:rsidRPr="00310ED1" w:rsidRDefault="00C34F7A" w:rsidP="00C34F7A">
      <w:pPr>
        <w:pStyle w:val="Paragraphedeliste"/>
        <w:numPr>
          <w:ilvl w:val="0"/>
          <w:numId w:val="4"/>
        </w:numPr>
        <w:ind w:left="714" w:hanging="357"/>
        <w:rPr>
          <w:rFonts w:eastAsia="Times New Roman" w:cstheme="minorHAnsi"/>
          <w:color w:val="000000" w:themeColor="text1"/>
          <w:lang w:val="en-GB" w:eastAsia="fr-FR"/>
        </w:rPr>
      </w:pPr>
      <w:r w:rsidRPr="00E245EE">
        <w:rPr>
          <w:b/>
          <w:u w:val="single"/>
          <w:lang w:val="en-US"/>
        </w:rPr>
        <w:lastRenderedPageBreak/>
        <w:t>Commonwealth</w:t>
      </w:r>
      <w:r w:rsidRPr="00E245EE">
        <w:rPr>
          <w:lang w:val="en-US"/>
        </w:rPr>
        <w:t xml:space="preserve">: </w:t>
      </w:r>
      <w:r w:rsidRPr="00E245EE">
        <w:rPr>
          <w:color w:val="000000" w:themeColor="text1"/>
          <w:lang w:val="en-GB"/>
        </w:rPr>
        <w:t xml:space="preserve">formed </w:t>
      </w:r>
      <w:r w:rsidRPr="00E245EE">
        <w:rPr>
          <w:rFonts w:cstheme="minorHAnsi"/>
          <w:color w:val="000000" w:themeColor="text1"/>
          <w:lang w:val="en-GB"/>
        </w:rPr>
        <w:t xml:space="preserve">between 1931 and 1949, this is a free association of </w:t>
      </w:r>
      <w:hyperlink r:id="rId12" w:history="1">
        <w:r w:rsidRPr="00E245EE">
          <w:rPr>
            <w:rFonts w:eastAsia="Times New Roman" w:cstheme="minorHAnsi"/>
            <w:color w:val="000000" w:themeColor="text1"/>
            <w:lang w:val="en-GB" w:eastAsia="fr-FR"/>
          </w:rPr>
          <w:t>sovereign</w:t>
        </w:r>
      </w:hyperlink>
      <w:r w:rsidRPr="00E245EE">
        <w:rPr>
          <w:rFonts w:eastAsia="Times New Roman" w:cstheme="minorHAnsi"/>
          <w:color w:val="000000" w:themeColor="text1"/>
          <w:shd w:val="clear" w:color="auto" w:fill="FFFFFF"/>
          <w:lang w:val="en-GB" w:eastAsia="fr-FR"/>
        </w:rPr>
        <w:t> states </w:t>
      </w:r>
      <w:hyperlink r:id="rId13" w:history="1">
        <w:r w:rsidRPr="00E245EE">
          <w:rPr>
            <w:rFonts w:eastAsia="Times New Roman" w:cstheme="minorHAnsi"/>
            <w:color w:val="000000" w:themeColor="text1"/>
            <w:lang w:val="en-GB" w:eastAsia="fr-FR"/>
          </w:rPr>
          <w:t>comprising</w:t>
        </w:r>
      </w:hyperlink>
      <w:r w:rsidRPr="00E245EE">
        <w:rPr>
          <w:rFonts w:eastAsia="Times New Roman" w:cstheme="minorHAnsi"/>
          <w:color w:val="000000" w:themeColor="text1"/>
          <w:shd w:val="clear" w:color="auto" w:fill="FFFFFF"/>
          <w:lang w:val="en-GB" w:eastAsia="fr-FR"/>
        </w:rPr>
        <w:t> the </w:t>
      </w:r>
      <w:hyperlink r:id="rId14" w:history="1">
        <w:r w:rsidRPr="00E245EE">
          <w:rPr>
            <w:rFonts w:eastAsia="Times New Roman" w:cstheme="minorHAnsi"/>
            <w:color w:val="000000" w:themeColor="text1"/>
            <w:lang w:val="en-GB" w:eastAsia="fr-FR"/>
          </w:rPr>
          <w:t>United Kingdom</w:t>
        </w:r>
      </w:hyperlink>
      <w:r w:rsidRPr="00E245EE">
        <w:rPr>
          <w:rFonts w:eastAsia="Times New Roman" w:cstheme="minorHAnsi"/>
          <w:color w:val="000000" w:themeColor="text1"/>
          <w:shd w:val="clear" w:color="auto" w:fill="FFFFFF"/>
          <w:lang w:val="en-GB" w:eastAsia="fr-FR"/>
        </w:rPr>
        <w:t> and a number of its former dependencies who have chosen to maintain ties of friendship and practical cooperation and who acknowledge the British monarch as symbolic head of their association.</w:t>
      </w:r>
    </w:p>
    <w:p w:rsidR="00C34F7A" w:rsidRPr="00310ED1" w:rsidRDefault="00C34F7A" w:rsidP="00C34F7A">
      <w:pPr>
        <w:rPr>
          <w:rFonts w:eastAsia="Times New Roman" w:cstheme="minorHAnsi"/>
          <w:color w:val="000000" w:themeColor="text1"/>
          <w:lang w:val="en-GB" w:eastAsia="fr-FR"/>
        </w:rPr>
      </w:pPr>
    </w:p>
    <w:p w:rsidR="00C34F7A" w:rsidRPr="00DD6977" w:rsidRDefault="00C34F7A" w:rsidP="00C34F7A">
      <w:pPr>
        <w:pStyle w:val="Paragraphedeliste"/>
        <w:numPr>
          <w:ilvl w:val="0"/>
          <w:numId w:val="4"/>
        </w:numPr>
        <w:ind w:left="714" w:hanging="357"/>
        <w:rPr>
          <w:rFonts w:eastAsia="Times New Roman" w:cstheme="minorHAnsi"/>
          <w:color w:val="000000" w:themeColor="text1"/>
          <w:lang w:val="en-GB" w:eastAsia="fr-FR"/>
        </w:rPr>
      </w:pPr>
      <w:r w:rsidRPr="00E245EE">
        <w:rPr>
          <w:b/>
          <w:u w:val="single"/>
          <w:lang w:val="en-US"/>
        </w:rPr>
        <w:t>D-Day</w:t>
      </w:r>
      <w:r>
        <w:rPr>
          <w:lang w:val="en-US"/>
        </w:rPr>
        <w:t>: 6</w:t>
      </w:r>
      <w:r w:rsidRPr="00DD6977">
        <w:rPr>
          <w:vertAlign w:val="superscript"/>
          <w:lang w:val="en-US"/>
        </w:rPr>
        <w:t>th</w:t>
      </w:r>
      <w:r>
        <w:rPr>
          <w:lang w:val="en-US"/>
        </w:rPr>
        <w:t xml:space="preserve"> June 1944 – day on which Allied forces invaded northern France by beach landings in Normandy.</w:t>
      </w:r>
    </w:p>
    <w:p w:rsidR="00C34F7A" w:rsidRDefault="00C34F7A" w:rsidP="00C34F7A">
      <w:pPr>
        <w:pStyle w:val="Paragraphedeliste"/>
        <w:numPr>
          <w:ilvl w:val="0"/>
          <w:numId w:val="4"/>
        </w:numPr>
        <w:ind w:left="714" w:hanging="357"/>
        <w:rPr>
          <w:rFonts w:eastAsia="Times New Roman" w:cstheme="minorHAnsi"/>
          <w:color w:val="000000" w:themeColor="text1"/>
          <w:lang w:val="en-GB" w:eastAsia="fr-FR"/>
        </w:rPr>
      </w:pPr>
      <w:r w:rsidRPr="00310ED1">
        <w:rPr>
          <w:b/>
          <w:u w:val="single"/>
          <w:lang w:val="en-US"/>
        </w:rPr>
        <w:t>Dunkirk</w:t>
      </w:r>
      <w:r w:rsidRPr="00DD6977">
        <w:rPr>
          <w:rFonts w:eastAsia="Times New Roman" w:cstheme="minorHAnsi"/>
          <w:color w:val="000000" w:themeColor="text1"/>
          <w:lang w:val="en-GB" w:eastAsia="fr-FR"/>
        </w:rPr>
        <w:t>:</w:t>
      </w:r>
      <w:r>
        <w:rPr>
          <w:rFonts w:eastAsia="Times New Roman" w:cstheme="minorHAnsi"/>
          <w:color w:val="000000" w:themeColor="text1"/>
          <w:lang w:val="en-GB" w:eastAsia="fr-FR"/>
        </w:rPr>
        <w:t xml:space="preserve"> also known as Operation Dynamo, was the evacuation of Allied soldiers from the beaches of Dunkirk between 26</w:t>
      </w:r>
      <w:r w:rsidRPr="00310ED1">
        <w:rPr>
          <w:rFonts w:eastAsia="Times New Roman" w:cstheme="minorHAnsi"/>
          <w:color w:val="000000" w:themeColor="text1"/>
          <w:vertAlign w:val="superscript"/>
          <w:lang w:val="en-GB" w:eastAsia="fr-FR"/>
        </w:rPr>
        <w:t>th</w:t>
      </w:r>
      <w:r>
        <w:rPr>
          <w:rFonts w:eastAsia="Times New Roman" w:cstheme="minorHAnsi"/>
          <w:color w:val="000000" w:themeColor="text1"/>
          <w:lang w:val="en-GB" w:eastAsia="fr-FR"/>
        </w:rPr>
        <w:t xml:space="preserve"> May and 4</w:t>
      </w:r>
      <w:r w:rsidRPr="00310ED1">
        <w:rPr>
          <w:rFonts w:eastAsia="Times New Roman" w:cstheme="minorHAnsi"/>
          <w:color w:val="000000" w:themeColor="text1"/>
          <w:vertAlign w:val="superscript"/>
          <w:lang w:val="en-GB" w:eastAsia="fr-FR"/>
        </w:rPr>
        <w:t>th</w:t>
      </w:r>
      <w:r>
        <w:rPr>
          <w:rFonts w:eastAsia="Times New Roman" w:cstheme="minorHAnsi"/>
          <w:color w:val="000000" w:themeColor="text1"/>
          <w:lang w:val="en-GB" w:eastAsia="fr-FR"/>
        </w:rPr>
        <w:t xml:space="preserve"> June 1940 due to their encirclement by German troops during the Battle of France. Over 300 000 troops were rescued by an assembled fleet of 800 boats, prompting Churchill’s ‘</w:t>
      </w:r>
      <w:r w:rsidRPr="00310ED1">
        <w:rPr>
          <w:rFonts w:eastAsia="Times New Roman" w:cstheme="minorHAnsi"/>
          <w:b/>
          <w:color w:val="000000" w:themeColor="text1"/>
          <w:u w:val="single"/>
          <w:lang w:val="en-GB" w:eastAsia="fr-FR"/>
        </w:rPr>
        <w:t>We shall fight on the beaches</w:t>
      </w:r>
      <w:r>
        <w:rPr>
          <w:rFonts w:eastAsia="Times New Roman" w:cstheme="minorHAnsi"/>
          <w:color w:val="000000" w:themeColor="text1"/>
          <w:lang w:val="en-GB" w:eastAsia="fr-FR"/>
        </w:rPr>
        <w:t>’ speech of June 4</w:t>
      </w:r>
      <w:r w:rsidRPr="00310ED1">
        <w:rPr>
          <w:rFonts w:eastAsia="Times New Roman" w:cstheme="minorHAnsi"/>
          <w:color w:val="000000" w:themeColor="text1"/>
          <w:vertAlign w:val="superscript"/>
          <w:lang w:val="en-GB" w:eastAsia="fr-FR"/>
        </w:rPr>
        <w:t>th</w:t>
      </w:r>
      <w:r>
        <w:rPr>
          <w:rFonts w:eastAsia="Times New Roman" w:cstheme="minorHAnsi"/>
          <w:color w:val="000000" w:themeColor="text1"/>
          <w:lang w:val="en-GB" w:eastAsia="fr-FR"/>
        </w:rPr>
        <w:t>.</w:t>
      </w:r>
    </w:p>
    <w:p w:rsidR="00C34F7A" w:rsidRPr="00310ED1" w:rsidRDefault="00C34F7A" w:rsidP="00C34F7A">
      <w:pPr>
        <w:ind w:left="357"/>
        <w:rPr>
          <w:rFonts w:eastAsia="Times New Roman" w:cstheme="minorHAnsi"/>
          <w:color w:val="000000" w:themeColor="text1"/>
          <w:lang w:val="en-GB" w:eastAsia="fr-FR"/>
        </w:rPr>
      </w:pPr>
    </w:p>
    <w:p w:rsidR="00C34F7A" w:rsidRDefault="00C34F7A" w:rsidP="00C34F7A">
      <w:pPr>
        <w:pStyle w:val="Paragraphedeliste"/>
        <w:numPr>
          <w:ilvl w:val="0"/>
          <w:numId w:val="4"/>
        </w:numPr>
        <w:ind w:left="714" w:hanging="357"/>
        <w:rPr>
          <w:rFonts w:eastAsia="Times New Roman" w:cstheme="minorHAnsi"/>
          <w:color w:val="000000" w:themeColor="text1"/>
          <w:lang w:val="en-GB" w:eastAsia="fr-FR"/>
        </w:rPr>
      </w:pPr>
      <w:r w:rsidRPr="00310ED1">
        <w:rPr>
          <w:b/>
          <w:u w:val="single"/>
          <w:lang w:val="en-US"/>
        </w:rPr>
        <w:t>Evacuation</w:t>
      </w:r>
      <w:r>
        <w:rPr>
          <w:rFonts w:eastAsia="Times New Roman" w:cstheme="minorHAnsi"/>
          <w:color w:val="000000" w:themeColor="text1"/>
          <w:lang w:val="en-GB" w:eastAsia="fr-FR"/>
        </w:rPr>
        <w:t xml:space="preserve">: several waves of the evacuation of people, particularly children, took place from cities due to the risk of aerial bombardment. </w:t>
      </w:r>
    </w:p>
    <w:p w:rsidR="00C34F7A" w:rsidRPr="00310ED1" w:rsidRDefault="00C34F7A" w:rsidP="00C34F7A">
      <w:pPr>
        <w:rPr>
          <w:rFonts w:eastAsia="Times New Roman" w:cstheme="minorHAnsi"/>
          <w:color w:val="000000" w:themeColor="text1"/>
          <w:lang w:val="en-GB" w:eastAsia="fr-FR"/>
        </w:rPr>
      </w:pPr>
    </w:p>
    <w:p w:rsidR="00C34F7A" w:rsidRPr="00310ED1" w:rsidRDefault="00C34F7A" w:rsidP="00C34F7A">
      <w:pPr>
        <w:pStyle w:val="Paragraphedeliste"/>
        <w:numPr>
          <w:ilvl w:val="0"/>
          <w:numId w:val="4"/>
        </w:numPr>
        <w:ind w:left="714" w:hanging="357"/>
        <w:rPr>
          <w:rFonts w:eastAsia="Times New Roman" w:cstheme="minorHAnsi"/>
          <w:color w:val="000000" w:themeColor="text1"/>
          <w:lang w:val="en-GB" w:eastAsia="fr-FR"/>
        </w:rPr>
      </w:pPr>
      <w:r w:rsidRPr="00310ED1">
        <w:rPr>
          <w:b/>
          <w:u w:val="single"/>
          <w:lang w:val="en-US"/>
        </w:rPr>
        <w:t>Remembrance Sunday</w:t>
      </w:r>
      <w:r w:rsidRPr="00310ED1">
        <w:rPr>
          <w:lang w:val="en-US"/>
        </w:rPr>
        <w:t>: marked in the UK on the Sunday that falls closest to November 11 in commemoration of the end of hostilities in 1918 and 1945. People were poppies which are associated with those that grew on the churned battlefields of WW1.</w:t>
      </w:r>
    </w:p>
    <w:p w:rsidR="00C34F7A" w:rsidRPr="00310ED1" w:rsidRDefault="00C34F7A" w:rsidP="00C34F7A">
      <w:pPr>
        <w:rPr>
          <w:rFonts w:eastAsia="Times New Roman" w:cstheme="minorHAnsi"/>
          <w:color w:val="000000" w:themeColor="text1"/>
          <w:lang w:val="en-GB" w:eastAsia="fr-FR"/>
        </w:rPr>
      </w:pPr>
    </w:p>
    <w:p w:rsidR="00C34F7A" w:rsidRPr="00310ED1" w:rsidRDefault="00C34F7A" w:rsidP="00C34F7A">
      <w:pPr>
        <w:pStyle w:val="Paragraphedeliste"/>
        <w:numPr>
          <w:ilvl w:val="0"/>
          <w:numId w:val="4"/>
        </w:numPr>
        <w:ind w:left="714" w:hanging="357"/>
        <w:rPr>
          <w:rFonts w:eastAsia="Times New Roman" w:cstheme="minorHAnsi"/>
          <w:color w:val="000000" w:themeColor="text1"/>
          <w:lang w:val="en-GB" w:eastAsia="fr-FR"/>
        </w:rPr>
      </w:pPr>
      <w:r w:rsidRPr="00310ED1">
        <w:rPr>
          <w:b/>
          <w:u w:val="single"/>
          <w:lang w:val="en-US"/>
        </w:rPr>
        <w:t>Spitfire</w:t>
      </w:r>
      <w:r w:rsidRPr="00310ED1">
        <w:rPr>
          <w:rFonts w:eastAsia="Times New Roman" w:cstheme="minorHAnsi"/>
          <w:color w:val="000000" w:themeColor="text1"/>
          <w:lang w:val="en-GB" w:eastAsia="fr-FR"/>
        </w:rPr>
        <w:t>:</w:t>
      </w:r>
      <w:r>
        <w:rPr>
          <w:rFonts w:eastAsia="Times New Roman" w:cstheme="minorHAnsi"/>
          <w:color w:val="000000" w:themeColor="text1"/>
          <w:lang w:val="en-GB" w:eastAsia="fr-FR"/>
        </w:rPr>
        <w:t xml:space="preserve"> most widely produced and very fast British aircraft which became famous due to its role in the Battle of Britain.</w:t>
      </w:r>
    </w:p>
    <w:p w:rsidR="00C34F7A" w:rsidRDefault="00C34F7A" w:rsidP="00C34F7A">
      <w:pPr>
        <w:rPr>
          <w:lang w:val="en-US"/>
        </w:rPr>
      </w:pPr>
    </w:p>
    <w:p w:rsidR="00C34F7A" w:rsidRPr="00492EF4" w:rsidRDefault="00C34F7A" w:rsidP="00C34F7A">
      <w:pPr>
        <w:pBdr>
          <w:top w:val="single" w:sz="4" w:space="1" w:color="auto"/>
          <w:left w:val="single" w:sz="4" w:space="4" w:color="auto"/>
          <w:bottom w:val="single" w:sz="4" w:space="1" w:color="auto"/>
          <w:right w:val="single" w:sz="4" w:space="4" w:color="auto"/>
        </w:pBdr>
        <w:rPr>
          <w:b/>
          <w:lang w:val="en-US"/>
        </w:rPr>
      </w:pPr>
      <w:r w:rsidRPr="00492EF4">
        <w:rPr>
          <w:b/>
          <w:lang w:val="en-US"/>
        </w:rPr>
        <w:t>Key Document:</w:t>
      </w:r>
    </w:p>
    <w:p w:rsidR="00C34F7A" w:rsidRPr="00492EF4" w:rsidRDefault="00C34F7A" w:rsidP="00C34F7A">
      <w:pPr>
        <w:pBdr>
          <w:top w:val="single" w:sz="4" w:space="1" w:color="auto"/>
          <w:left w:val="single" w:sz="4" w:space="4" w:color="auto"/>
          <w:bottom w:val="single" w:sz="4" w:space="1" w:color="auto"/>
          <w:right w:val="single" w:sz="4" w:space="4" w:color="auto"/>
        </w:pBdr>
        <w:rPr>
          <w:b/>
          <w:u w:val="single"/>
          <w:lang w:val="en-US"/>
        </w:rPr>
      </w:pPr>
      <w:r w:rsidRPr="00492EF4">
        <w:rPr>
          <w:b/>
          <w:u w:val="single"/>
          <w:lang w:val="en-US"/>
        </w:rPr>
        <w:t>Extract of Churchill’s speech to the House of Commons, June 4</w:t>
      </w:r>
      <w:r w:rsidRPr="00492EF4">
        <w:rPr>
          <w:b/>
          <w:u w:val="single"/>
          <w:vertAlign w:val="superscript"/>
          <w:lang w:val="en-US"/>
        </w:rPr>
        <w:t>th</w:t>
      </w:r>
      <w:r w:rsidRPr="00492EF4">
        <w:rPr>
          <w:b/>
          <w:u w:val="single"/>
          <w:lang w:val="en-US"/>
        </w:rPr>
        <w:t>, 1940</w:t>
      </w:r>
    </w:p>
    <w:p w:rsidR="00C34F7A" w:rsidRDefault="00C34F7A" w:rsidP="00C34F7A">
      <w:pPr>
        <w:pBdr>
          <w:top w:val="single" w:sz="4" w:space="1" w:color="auto"/>
          <w:left w:val="single" w:sz="4" w:space="4" w:color="auto"/>
          <w:bottom w:val="single" w:sz="4" w:space="1" w:color="auto"/>
          <w:right w:val="single" w:sz="4" w:space="4" w:color="auto"/>
        </w:pBdr>
        <w:rPr>
          <w:rFonts w:ascii="Arial" w:eastAsia="Times New Roman" w:hAnsi="Arial" w:cs="Arial"/>
          <w:color w:val="323232"/>
          <w:sz w:val="27"/>
          <w:szCs w:val="27"/>
          <w:shd w:val="clear" w:color="auto" w:fill="FFFFFF"/>
          <w:lang w:val="en-US" w:eastAsia="fr-FR"/>
        </w:rPr>
      </w:pPr>
    </w:p>
    <w:p w:rsidR="00C34F7A" w:rsidRDefault="00C34F7A" w:rsidP="00C34F7A">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val="en-US" w:eastAsia="fr-FR"/>
        </w:rPr>
      </w:pPr>
      <w:r>
        <w:rPr>
          <w:rFonts w:ascii="Arial" w:eastAsia="Times New Roman" w:hAnsi="Arial" w:cs="Arial"/>
          <w:color w:val="323232"/>
          <w:sz w:val="27"/>
          <w:szCs w:val="27"/>
          <w:shd w:val="clear" w:color="auto" w:fill="FFFFFF"/>
          <w:lang w:val="en-US" w:eastAsia="fr-FR"/>
        </w:rPr>
        <w:t xml:space="preserve">I </w:t>
      </w:r>
      <w:r w:rsidRPr="00492EF4">
        <w:rPr>
          <w:rFonts w:ascii="Arial" w:eastAsia="Times New Roman" w:hAnsi="Arial" w:cs="Arial"/>
          <w:color w:val="323232"/>
          <w:sz w:val="27"/>
          <w:szCs w:val="27"/>
          <w:shd w:val="clear" w:color="auto" w:fill="FFFFFF"/>
          <w:lang w:val="en-US" w:eastAsia="fr-FR"/>
        </w:rPr>
        <w:t>have, myself, full confidence that if all do their duty, if nothing is neglected, and if the best arrangements are made, as they are being made, we shall prove ourselves once again able to defend our Island home, to ride out the storm of war, and to outlive the menace of tyranny, if necessary for years, if necessary alone. At any rate, that is what we are going to try to do</w:t>
      </w:r>
      <w:r>
        <w:rPr>
          <w:rFonts w:ascii="Arial" w:eastAsia="Times New Roman" w:hAnsi="Arial" w:cs="Arial"/>
          <w:color w:val="323232"/>
          <w:sz w:val="27"/>
          <w:szCs w:val="27"/>
          <w:shd w:val="clear" w:color="auto" w:fill="FFFFFF"/>
          <w:lang w:val="en-US" w:eastAsia="fr-FR"/>
        </w:rPr>
        <w:t xml:space="preserve">… </w:t>
      </w:r>
      <w:r w:rsidRPr="00492EF4">
        <w:rPr>
          <w:rFonts w:ascii="Arial" w:eastAsia="Times New Roman" w:hAnsi="Arial" w:cs="Arial"/>
          <w:color w:val="323232"/>
          <w:sz w:val="27"/>
          <w:szCs w:val="27"/>
          <w:shd w:val="clear" w:color="auto" w:fill="FFFFFF"/>
          <w:lang w:val="en-US" w:eastAsia="fr-FR"/>
        </w:rPr>
        <w:t>Even though large tracts of Europe and many old and famous States have fallen or may fall into the grip of the Gestapo and all the odious apparatus of Nazi rule, we shall not flag or fail. We shall go on to the end, we shall fight in France, we shall fight on the seas and oceans, we shall fight with growing confidence and growing strength in the air, we shall defend our Island, whatever the cost may be, we shall fight on the beaches, we shall fight on the landing grounds, we shall fight in the fields and in the streets, we shall fight in the hills; we shall never surrender</w:t>
      </w:r>
      <w:r>
        <w:rPr>
          <w:rFonts w:ascii="Arial" w:eastAsia="Times New Roman" w:hAnsi="Arial" w:cs="Arial"/>
          <w:color w:val="323232"/>
          <w:sz w:val="27"/>
          <w:szCs w:val="27"/>
          <w:shd w:val="clear" w:color="auto" w:fill="FFFFFF"/>
          <w:lang w:val="en-US" w:eastAsia="fr-FR"/>
        </w:rPr>
        <w:t>…</w:t>
      </w:r>
    </w:p>
    <w:p w:rsidR="00C34F7A" w:rsidRPr="00492EF4" w:rsidRDefault="00C34F7A" w:rsidP="00C34F7A">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val="en-US" w:eastAsia="fr-FR"/>
        </w:rPr>
      </w:pPr>
    </w:p>
    <w:p w:rsidR="00C34F7A" w:rsidRDefault="00C34F7A" w:rsidP="00C34F7A">
      <w:pPr>
        <w:rPr>
          <w:lang w:val="en-US"/>
        </w:rPr>
      </w:pPr>
    </w:p>
    <w:p w:rsidR="00C34F7A" w:rsidRDefault="00C34F7A" w:rsidP="00C34F7A">
      <w:pPr>
        <w:rPr>
          <w:lang w:val="en-US"/>
        </w:rPr>
      </w:pPr>
      <w:r>
        <w:rPr>
          <w:lang w:val="en-US"/>
        </w:rPr>
        <w:br w:type="page"/>
      </w:r>
    </w:p>
    <w:p w:rsidR="00C34F7A" w:rsidRDefault="00C34F7A" w:rsidP="00C34F7A">
      <w:pPr>
        <w:pBdr>
          <w:top w:val="single" w:sz="4" w:space="1" w:color="auto"/>
          <w:left w:val="single" w:sz="4" w:space="4" w:color="auto"/>
          <w:bottom w:val="single" w:sz="4" w:space="1" w:color="auto"/>
          <w:right w:val="single" w:sz="4" w:space="4" w:color="auto"/>
        </w:pBdr>
        <w:rPr>
          <w:b/>
          <w:lang w:val="en-US"/>
        </w:rPr>
      </w:pPr>
      <w:r w:rsidRPr="00C05481">
        <w:rPr>
          <w:b/>
          <w:lang w:val="en-US"/>
        </w:rPr>
        <w:lastRenderedPageBreak/>
        <w:t>Seas and Oceans</w:t>
      </w:r>
    </w:p>
    <w:p w:rsidR="00C34F7A" w:rsidRDefault="00C34F7A" w:rsidP="00C34F7A">
      <w:pPr>
        <w:rPr>
          <w:b/>
          <w:lang w:val="en-US"/>
        </w:rPr>
      </w:pPr>
    </w:p>
    <w:p w:rsidR="00C34F7A" w:rsidRDefault="00C34F7A" w:rsidP="00C34F7A">
      <w:pPr>
        <w:jc w:val="center"/>
        <w:rPr>
          <w:b/>
          <w:lang w:val="en-US"/>
        </w:rPr>
      </w:pPr>
      <w:r w:rsidRPr="00206EFE">
        <w:rPr>
          <w:b/>
          <w:noProof/>
          <w:lang w:val="en-US"/>
        </w:rPr>
        <w:drawing>
          <wp:inline distT="0" distB="0" distL="0" distR="0" wp14:anchorId="5814038B" wp14:editId="12D8E170">
            <wp:extent cx="3064378" cy="2996776"/>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9074" cy="3001368"/>
                    </a:xfrm>
                    <a:prstGeom prst="rect">
                      <a:avLst/>
                    </a:prstGeom>
                  </pic:spPr>
                </pic:pic>
              </a:graphicData>
            </a:graphic>
          </wp:inline>
        </w:drawing>
      </w:r>
    </w:p>
    <w:p w:rsidR="00C34F7A" w:rsidRPr="00C05481" w:rsidRDefault="00C34F7A" w:rsidP="00C34F7A">
      <w:pPr>
        <w:rPr>
          <w:b/>
          <w:lang w:val="en-US"/>
        </w:rPr>
      </w:pPr>
    </w:p>
    <w:p w:rsidR="00C34F7A" w:rsidRDefault="00C34F7A" w:rsidP="00C34F7A">
      <w:pPr>
        <w:pStyle w:val="Paragraphedeliste"/>
        <w:numPr>
          <w:ilvl w:val="0"/>
          <w:numId w:val="3"/>
        </w:numPr>
        <w:rPr>
          <w:lang w:val="en-US"/>
        </w:rPr>
      </w:pPr>
      <w:r w:rsidRPr="00492EF4">
        <w:rPr>
          <w:b/>
          <w:u w:val="single"/>
          <w:lang w:val="en-US"/>
        </w:rPr>
        <w:t>Blue economy</w:t>
      </w:r>
      <w:r>
        <w:rPr>
          <w:lang w:val="en-US"/>
        </w:rPr>
        <w:t>: describes all economic activities related to oceans, seas and coasts.</w:t>
      </w:r>
    </w:p>
    <w:p w:rsidR="00C34F7A" w:rsidRPr="00206EFE" w:rsidRDefault="00C34F7A" w:rsidP="00C34F7A">
      <w:pPr>
        <w:ind w:left="360"/>
        <w:rPr>
          <w:lang w:val="en-US"/>
        </w:rPr>
      </w:pPr>
    </w:p>
    <w:p w:rsidR="00C34F7A" w:rsidRDefault="00C34F7A" w:rsidP="00C34F7A">
      <w:pPr>
        <w:pStyle w:val="Paragraphedeliste"/>
        <w:numPr>
          <w:ilvl w:val="0"/>
          <w:numId w:val="3"/>
        </w:numPr>
        <w:rPr>
          <w:lang w:val="en-US"/>
        </w:rPr>
      </w:pPr>
      <w:r>
        <w:rPr>
          <w:b/>
          <w:u w:val="single"/>
          <w:lang w:val="en-US"/>
        </w:rPr>
        <w:t>Blue water navy</w:t>
      </w:r>
      <w:r w:rsidRPr="00492EF4">
        <w:rPr>
          <w:lang w:val="en-US"/>
        </w:rPr>
        <w:t>:</w:t>
      </w:r>
      <w:r>
        <w:rPr>
          <w:lang w:val="en-US"/>
        </w:rPr>
        <w:t xml:space="preserve"> a marine force capable of operating globally.</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Pr>
          <w:b/>
          <w:u w:val="single"/>
          <w:lang w:val="en-US"/>
        </w:rPr>
        <w:t>Green water navy</w:t>
      </w:r>
      <w:r w:rsidRPr="00492EF4">
        <w:rPr>
          <w:lang w:val="en-US"/>
        </w:rPr>
        <w:t>:</w:t>
      </w:r>
      <w:r>
        <w:rPr>
          <w:lang w:val="en-US"/>
        </w:rPr>
        <w:t xml:space="preserve"> a marine force capable of operating in a nation’s littoral zone and the surrounding region.</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u w:val="single"/>
          <w:lang w:val="en-US"/>
        </w:rPr>
        <w:t>Maritime Choke point</w:t>
      </w:r>
      <w:r>
        <w:rPr>
          <w:lang w:val="en-US"/>
        </w:rPr>
        <w:t>: naturally narrow channels of high traffic because of their strategic locations.</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u w:val="single"/>
          <w:lang w:val="en-US"/>
        </w:rPr>
        <w:t>Containerization</w:t>
      </w:r>
      <w:r>
        <w:rPr>
          <w:lang w:val="en-US"/>
        </w:rPr>
        <w:t>: a system of intermodal freight transport using intermodal metal containers. Intermodal means they can be easily transferred from one mode of transport to another (such as from a ship to a truck or train).</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u w:val="single"/>
          <w:lang w:val="en-US"/>
        </w:rPr>
        <w:t>EEZ</w:t>
      </w:r>
      <w:r>
        <w:rPr>
          <w:lang w:val="en-US"/>
        </w:rPr>
        <w:t>: An exclusive economic zone as prescribed by UNCLOS in 1982. It is an area of sea in which a sovereign state has special rights regarding the exploration and use of marine resources. It extends to 200 miles from shore.</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lang w:val="en-US"/>
        </w:rPr>
        <w:t>Hard power</w:t>
      </w:r>
      <w:r>
        <w:rPr>
          <w:lang w:val="en-US"/>
        </w:rPr>
        <w:t>: a coercive approach to international political relations, usually involving the use of the military.</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u w:val="single"/>
          <w:lang w:val="en-US"/>
        </w:rPr>
        <w:t>Soft power</w:t>
      </w:r>
      <w:r>
        <w:rPr>
          <w:lang w:val="en-US"/>
        </w:rPr>
        <w:t>: a persuasive approach to international relations, involving the use of cultural, economic and diplomatic means.</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u w:val="single"/>
          <w:lang w:val="en-US"/>
        </w:rPr>
        <w:t>Strait</w:t>
      </w:r>
      <w:r>
        <w:rPr>
          <w:lang w:val="en-US"/>
        </w:rPr>
        <w:t>: a narrow passage of water connecting two seas or other large bodies of water.</w:t>
      </w:r>
    </w:p>
    <w:p w:rsidR="00C34F7A" w:rsidRPr="00206EFE" w:rsidRDefault="00C34F7A" w:rsidP="00C34F7A">
      <w:pPr>
        <w:rPr>
          <w:lang w:val="en-US"/>
        </w:rPr>
      </w:pPr>
    </w:p>
    <w:p w:rsidR="00C34F7A" w:rsidRDefault="00C34F7A" w:rsidP="00C34F7A">
      <w:pPr>
        <w:pStyle w:val="Paragraphedeliste"/>
        <w:numPr>
          <w:ilvl w:val="0"/>
          <w:numId w:val="3"/>
        </w:numPr>
        <w:rPr>
          <w:lang w:val="en-US"/>
        </w:rPr>
      </w:pPr>
      <w:r w:rsidRPr="00492EF4">
        <w:rPr>
          <w:b/>
          <w:u w:val="single"/>
          <w:lang w:val="en-US"/>
        </w:rPr>
        <w:lastRenderedPageBreak/>
        <w:t>UNCLOS</w:t>
      </w:r>
      <w:r>
        <w:rPr>
          <w:lang w:val="en-US"/>
        </w:rPr>
        <w:t>: United Nations Convention on the Law of the Sea (1982), also known as the Montego Bay Convention, is an international agreement that establishes a framework for all marine and maritime activities.</w:t>
      </w:r>
    </w:p>
    <w:p w:rsidR="00C34F7A" w:rsidRPr="00206EFE" w:rsidRDefault="00C34F7A" w:rsidP="00C34F7A">
      <w:pPr>
        <w:rPr>
          <w:lang w:val="en-US"/>
        </w:rPr>
      </w:pPr>
    </w:p>
    <w:p w:rsidR="00C34F7A" w:rsidRPr="00281295" w:rsidRDefault="00C34F7A" w:rsidP="00C34F7A">
      <w:pPr>
        <w:pStyle w:val="Paragraphedeliste"/>
        <w:numPr>
          <w:ilvl w:val="0"/>
          <w:numId w:val="3"/>
        </w:numPr>
        <w:rPr>
          <w:lang w:val="en-US"/>
        </w:rPr>
      </w:pPr>
      <w:r w:rsidRPr="00281295">
        <w:rPr>
          <w:b/>
          <w:u w:val="single"/>
          <w:lang w:val="en-US"/>
        </w:rPr>
        <w:t>Under water cables</w:t>
      </w:r>
      <w:r>
        <w:rPr>
          <w:lang w:val="en-US"/>
        </w:rPr>
        <w:t xml:space="preserve">: subsea or submarine fiber optic cables that connect countries across the world and transmit huge </w:t>
      </w:r>
      <w:r w:rsidRPr="00281295">
        <w:rPr>
          <w:lang w:val="en-US"/>
        </w:rPr>
        <w:t>amounts of data rapidly.</w:t>
      </w:r>
    </w:p>
    <w:p w:rsidR="00C34F7A" w:rsidRDefault="00C34F7A" w:rsidP="00C34F7A">
      <w:pPr>
        <w:rPr>
          <w:lang w:val="en-US"/>
        </w:rPr>
      </w:pPr>
    </w:p>
    <w:p w:rsidR="00C34F7A" w:rsidRDefault="00C34F7A" w:rsidP="00C34F7A">
      <w:pPr>
        <w:rPr>
          <w:lang w:val="en-US"/>
        </w:rPr>
      </w:pPr>
    </w:p>
    <w:p w:rsidR="00C34F7A" w:rsidRDefault="00C34F7A" w:rsidP="00C34F7A">
      <w:pPr>
        <w:rPr>
          <w:lang w:val="en-US"/>
        </w:rPr>
      </w:pPr>
    </w:p>
    <w:p w:rsidR="00C34F7A" w:rsidRPr="00161053" w:rsidRDefault="00C34F7A" w:rsidP="00C34F7A">
      <w:pPr>
        <w:pBdr>
          <w:top w:val="single" w:sz="4" w:space="1" w:color="auto"/>
          <w:left w:val="single" w:sz="4" w:space="4" w:color="auto"/>
          <w:bottom w:val="single" w:sz="4" w:space="1" w:color="auto"/>
          <w:right w:val="single" w:sz="4" w:space="4" w:color="auto"/>
        </w:pBdr>
        <w:rPr>
          <w:b/>
          <w:lang w:val="en-US"/>
        </w:rPr>
      </w:pPr>
      <w:r w:rsidRPr="00161053">
        <w:rPr>
          <w:b/>
          <w:lang w:val="en-US"/>
        </w:rPr>
        <w:t>Key Concept</w:t>
      </w:r>
    </w:p>
    <w:p w:rsidR="00C34F7A" w:rsidRPr="00161053" w:rsidRDefault="00C34F7A" w:rsidP="00C34F7A">
      <w:pPr>
        <w:pBdr>
          <w:top w:val="single" w:sz="4" w:space="1" w:color="auto"/>
          <w:left w:val="single" w:sz="4" w:space="4" w:color="auto"/>
          <w:bottom w:val="single" w:sz="4" w:space="1" w:color="auto"/>
          <w:right w:val="single" w:sz="4" w:space="4" w:color="auto"/>
        </w:pBdr>
        <w:rPr>
          <w:b/>
          <w:u w:val="single"/>
          <w:lang w:val="en-US"/>
        </w:rPr>
      </w:pPr>
      <w:r w:rsidRPr="00161053">
        <w:rPr>
          <w:b/>
          <w:u w:val="single"/>
          <w:lang w:val="en-US"/>
        </w:rPr>
        <w:t>Exclusive Economic Zone</w:t>
      </w:r>
    </w:p>
    <w:p w:rsidR="00C34F7A" w:rsidRPr="00161053" w:rsidRDefault="00C34F7A" w:rsidP="00C34F7A">
      <w:pPr>
        <w:pBdr>
          <w:top w:val="single" w:sz="4" w:space="1" w:color="auto"/>
          <w:left w:val="single" w:sz="4" w:space="4" w:color="auto"/>
          <w:bottom w:val="single" w:sz="4" w:space="1" w:color="auto"/>
          <w:right w:val="single" w:sz="4" w:space="4" w:color="auto"/>
        </w:pBdr>
        <w:rPr>
          <w:b/>
          <w:lang w:val="en-US"/>
        </w:rPr>
      </w:pPr>
    </w:p>
    <w:p w:rsidR="00C34F7A" w:rsidRDefault="00C34F7A" w:rsidP="00C34F7A">
      <w:pPr>
        <w:pBdr>
          <w:top w:val="single" w:sz="4" w:space="1" w:color="auto"/>
          <w:left w:val="single" w:sz="4" w:space="4" w:color="auto"/>
          <w:bottom w:val="single" w:sz="4" w:space="1" w:color="auto"/>
          <w:right w:val="single" w:sz="4" w:space="4" w:color="auto"/>
        </w:pBdr>
        <w:rPr>
          <w:lang w:val="en-US"/>
        </w:rPr>
      </w:pPr>
      <w:r w:rsidRPr="00161053">
        <w:rPr>
          <w:noProof/>
          <w:lang w:val="en-US"/>
        </w:rPr>
        <w:drawing>
          <wp:inline distT="0" distB="0" distL="0" distR="0" wp14:anchorId="254D356B" wp14:editId="1E071866">
            <wp:extent cx="5756910" cy="2615565"/>
            <wp:effectExtent l="0" t="0" r="0" b="6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6910" cy="2615565"/>
                    </a:xfrm>
                    <a:prstGeom prst="rect">
                      <a:avLst/>
                    </a:prstGeom>
                  </pic:spPr>
                </pic:pic>
              </a:graphicData>
            </a:graphic>
          </wp:inline>
        </w:drawing>
      </w:r>
    </w:p>
    <w:p w:rsidR="00C34F7A" w:rsidRDefault="00C34F7A" w:rsidP="00C34F7A">
      <w:pPr>
        <w:pBdr>
          <w:top w:val="single" w:sz="4" w:space="1" w:color="auto"/>
          <w:left w:val="single" w:sz="4" w:space="4" w:color="auto"/>
          <w:bottom w:val="single" w:sz="4" w:space="1" w:color="auto"/>
          <w:right w:val="single" w:sz="4" w:space="4" w:color="auto"/>
        </w:pBdr>
        <w:rPr>
          <w:lang w:val="en-US"/>
        </w:rPr>
      </w:pPr>
    </w:p>
    <w:p w:rsidR="00C34F7A" w:rsidRDefault="00C34F7A" w:rsidP="00C34F7A">
      <w:pPr>
        <w:rPr>
          <w:lang w:val="en-US"/>
        </w:rPr>
      </w:pPr>
    </w:p>
    <w:p w:rsidR="00C34F7A" w:rsidRDefault="00C34F7A" w:rsidP="00C34F7A">
      <w:pPr>
        <w:rPr>
          <w:lang w:val="en-US"/>
        </w:rPr>
      </w:pPr>
    </w:p>
    <w:p w:rsidR="005D3393" w:rsidRDefault="005D3393">
      <w:pPr>
        <w:rPr>
          <w:lang w:val="en-GB"/>
        </w:rPr>
      </w:pPr>
    </w:p>
    <w:p w:rsidR="005D3393" w:rsidRDefault="005D3393">
      <w:pPr>
        <w:rPr>
          <w:lang w:val="en-GB"/>
        </w:rPr>
      </w:pPr>
    </w:p>
    <w:p w:rsidR="005D3393" w:rsidRDefault="005D3393">
      <w:pPr>
        <w:rPr>
          <w:lang w:val="en-GB"/>
        </w:rPr>
      </w:pPr>
    </w:p>
    <w:p w:rsidR="009208AE" w:rsidRDefault="009208AE">
      <w:pPr>
        <w:rPr>
          <w:lang w:val="en-GB"/>
        </w:rPr>
      </w:pPr>
    </w:p>
    <w:p w:rsidR="009208AE" w:rsidRDefault="009208AE">
      <w:pPr>
        <w:rPr>
          <w:lang w:val="en-GB"/>
        </w:rPr>
      </w:pPr>
    </w:p>
    <w:p w:rsidR="009208AE" w:rsidRPr="00FE7B4A" w:rsidRDefault="00FE7B4A" w:rsidP="00FE7B4A">
      <w:pPr>
        <w:jc w:val="center"/>
        <w:rPr>
          <w:sz w:val="52"/>
          <w:szCs w:val="52"/>
          <w:lang w:val="en-GB"/>
        </w:rPr>
      </w:pPr>
      <w:r w:rsidRPr="00FE7B4A">
        <w:rPr>
          <w:sz w:val="52"/>
          <w:szCs w:val="52"/>
          <w:lang w:val="en-GB"/>
        </w:rPr>
        <w:t>The final two pages provide 4 examples showing the different types of documents you might be confronted with in the exam.</w:t>
      </w:r>
    </w:p>
    <w:p w:rsidR="009208AE" w:rsidRDefault="009208AE">
      <w:pPr>
        <w:rPr>
          <w:lang w:val="en-GB"/>
        </w:rPr>
      </w:pPr>
    </w:p>
    <w:p w:rsidR="009208AE" w:rsidRDefault="009208AE">
      <w:pPr>
        <w:rPr>
          <w:lang w:val="en-GB"/>
        </w:rPr>
      </w:pPr>
    </w:p>
    <w:p w:rsidR="009208AE" w:rsidRDefault="009208AE">
      <w:pPr>
        <w:rPr>
          <w:lang w:val="en-GB"/>
        </w:rPr>
      </w:pPr>
    </w:p>
    <w:p w:rsidR="009208AE" w:rsidRDefault="009208AE">
      <w:pPr>
        <w:rPr>
          <w:lang w:val="en-GB"/>
        </w:rPr>
      </w:pPr>
    </w:p>
    <w:p w:rsidR="009208AE" w:rsidRDefault="009208AE">
      <w:pPr>
        <w:rPr>
          <w:lang w:val="en-GB"/>
        </w:rPr>
      </w:pPr>
    </w:p>
    <w:p w:rsidR="009208AE" w:rsidRDefault="009208AE" w:rsidP="002E6BE5">
      <w:pPr>
        <w:jc w:val="center"/>
        <w:rPr>
          <w:lang w:val="en-GB"/>
        </w:rPr>
      </w:pPr>
    </w:p>
    <w:p w:rsidR="009208AE" w:rsidRDefault="002E6BE5" w:rsidP="002E6BE5">
      <w:pPr>
        <w:jc w:val="center"/>
        <w:rPr>
          <w:lang w:val="en-GB"/>
        </w:rPr>
      </w:pPr>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4812780</wp:posOffset>
                </wp:positionH>
                <wp:positionV relativeFrom="paragraph">
                  <wp:posOffset>194310</wp:posOffset>
                </wp:positionV>
                <wp:extent cx="1087236" cy="2394065"/>
                <wp:effectExtent l="0" t="0" r="17780" b="19050"/>
                <wp:wrapNone/>
                <wp:docPr id="1" name="Zone de texte 1"/>
                <wp:cNvGraphicFramePr/>
                <a:graphic xmlns:a="http://schemas.openxmlformats.org/drawingml/2006/main">
                  <a:graphicData uri="http://schemas.microsoft.com/office/word/2010/wordprocessingShape">
                    <wps:wsp>
                      <wps:cNvSpPr txBox="1"/>
                      <wps:spPr>
                        <a:xfrm>
                          <a:off x="0" y="0"/>
                          <a:ext cx="1087236" cy="2394065"/>
                        </a:xfrm>
                        <a:prstGeom prst="rect">
                          <a:avLst/>
                        </a:prstGeom>
                        <a:solidFill>
                          <a:schemeClr val="lt1"/>
                        </a:solidFill>
                        <a:ln w="6350">
                          <a:solidFill>
                            <a:prstClr val="black"/>
                          </a:solidFill>
                        </a:ln>
                      </wps:spPr>
                      <wps:txbx>
                        <w:txbxContent>
                          <w:p w:rsidR="002E6BE5" w:rsidRPr="002E6BE5" w:rsidRDefault="002E6BE5">
                            <w:pPr>
                              <w:rPr>
                                <w:lang w:val="en-US"/>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 1</w:t>
                            </w:r>
                            <w:r w:rsidRPr="002E6BE5">
                              <w:rPr>
                                <w:lang w:val="en-US"/>
                              </w:rPr>
                              <w:t>:</w:t>
                            </w:r>
                          </w:p>
                          <w:p w:rsidR="002E6BE5" w:rsidRPr="002E6BE5" w:rsidRDefault="002E6BE5">
                            <w:pPr>
                              <w:rPr>
                                <w:lang w:val="en-US"/>
                              </w:rPr>
                            </w:pPr>
                          </w:p>
                          <w:p w:rsidR="002E6BE5" w:rsidRPr="002E6BE5" w:rsidRDefault="002E6BE5">
                            <w:pPr>
                              <w:rPr>
                                <w:lang w:val="en-US"/>
                              </w:rPr>
                            </w:pPr>
                            <w:r w:rsidRPr="002E6BE5">
                              <w:rPr>
                                <w:lang w:val="en-US"/>
                              </w:rPr>
                              <w:t xml:space="preserve">This shows the format of a </w:t>
                            </w:r>
                            <w:r>
                              <w:rPr>
                                <w:lang w:val="en-US"/>
                              </w:rPr>
                              <w:t>History exam based on a photograph relating to the Great Depression.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 o:spid="_x0000_s1029" type="#_x0000_t202" style="position:absolute;left:0;text-align:left;margin-left:378.95pt;margin-top:15.3pt;width:85.6pt;height:188.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" fillcolor="white [3201]" strokeweight=".5pt">
                <v:textbox>
                  <w:txbxContent>
                    <w:p w:rsidR="002E6BE5" w:rsidRPr="002E6BE5" w:rsidRDefault="002E6BE5">
                      <w:pPr>
                        <w:rPr>
                          <w:lang w:val="en-US"/>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 1</w:t>
                      </w:r>
                      <w:r w:rsidRPr="002E6BE5">
                        <w:rPr>
                          <w:lang w:val="en-US"/>
                        </w:rPr>
                        <w:t>:</w:t>
                      </w:r>
                    </w:p>
                    <w:p w:rsidR="002E6BE5" w:rsidRPr="002E6BE5" w:rsidRDefault="002E6BE5">
                      <w:pPr>
                        <w:rPr>
                          <w:lang w:val="en-US"/>
                        </w:rPr>
                      </w:pPr>
                    </w:p>
                    <w:p w:rsidR="002E6BE5" w:rsidRPr="002E6BE5" w:rsidRDefault="002E6BE5">
                      <w:pPr>
                        <w:rPr>
                          <w:lang w:val="en-US"/>
                        </w:rPr>
                      </w:pPr>
                      <w:r w:rsidRPr="002E6BE5">
                        <w:rPr>
                          <w:lang w:val="en-US"/>
                        </w:rPr>
                        <w:t xml:space="preserve">This shows the format of a </w:t>
                      </w:r>
                      <w:r>
                        <w:rPr>
                          <w:lang w:val="en-US"/>
                        </w:rPr>
                        <w:t>History exam based on a photograph relating to the Great Depression.</w:t>
                      </w:r>
                    </w:p>
                  </w:txbxContent>
                </v:textbox>
              </v:shape>
            </w:pict>
          </mc:Fallback>
        </mc:AlternateContent>
      </w:r>
      <w:r w:rsidR="009208AE" w:rsidRPr="009208AE">
        <w:drawing>
          <wp:inline distT="0" distB="0" distL="0" distR="0" wp14:anchorId="6D696627" wp14:editId="0B893C01">
            <wp:extent cx="2964330" cy="3657600"/>
            <wp:effectExtent l="0" t="0" r="0" b="0"/>
            <wp:docPr id="4" name="Image 3">
              <a:extLst xmlns:a="http://schemas.openxmlformats.org/drawingml/2006/main">
                <a:ext uri="{FF2B5EF4-FFF2-40B4-BE49-F238E27FC236}">
                  <a16:creationId xmlns:a16="http://schemas.microsoft.com/office/drawing/2014/main" id="{30FCEEA2-C705-1A4C-80C8-A5CC2EB08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30FCEEA2-C705-1A4C-80C8-A5CC2EB08B86}"/>
                        </a:ext>
                      </a:extLst>
                    </pic:cNvPr>
                    <pic:cNvPicPr>
                      <a:picLocks noChangeAspect="1"/>
                    </pic:cNvPicPr>
                  </pic:nvPicPr>
                  <pic:blipFill>
                    <a:blip r:embed="rId17"/>
                    <a:stretch>
                      <a:fillRect/>
                    </a:stretch>
                  </pic:blipFill>
                  <pic:spPr>
                    <a:xfrm>
                      <a:off x="0" y="0"/>
                      <a:ext cx="2973054" cy="3668365"/>
                    </a:xfrm>
                    <a:prstGeom prst="rect">
                      <a:avLst/>
                    </a:prstGeom>
                  </pic:spPr>
                </pic:pic>
              </a:graphicData>
            </a:graphic>
          </wp:inline>
        </w:drawing>
      </w:r>
    </w:p>
    <w:p w:rsidR="002E6BE5" w:rsidRDefault="002E6BE5" w:rsidP="002E6BE5">
      <w:pPr>
        <w:jc w:val="center"/>
        <w:rPr>
          <w:lang w:val="en-GB"/>
        </w:rPr>
      </w:pPr>
      <w:r>
        <w:rPr>
          <w:noProof/>
        </w:rPr>
        <mc:AlternateContent>
          <mc:Choice Requires="wps">
            <w:drawing>
              <wp:anchor distT="0" distB="0" distL="114300" distR="114300" simplePos="0" relativeHeight="251664384" behindDoc="0" locked="0" layoutInCell="1" allowOverlap="1" wp14:anchorId="7173E2EF" wp14:editId="05D5D42D">
                <wp:simplePos x="0" y="0"/>
                <wp:positionH relativeFrom="column">
                  <wp:posOffset>-147441</wp:posOffset>
                </wp:positionH>
                <wp:positionV relativeFrom="paragraph">
                  <wp:posOffset>708226</wp:posOffset>
                </wp:positionV>
                <wp:extent cx="1087236" cy="2639028"/>
                <wp:effectExtent l="0" t="0" r="17780" b="15875"/>
                <wp:wrapNone/>
                <wp:docPr id="2" name="Zone de texte 2"/>
                <wp:cNvGraphicFramePr/>
                <a:graphic xmlns:a="http://schemas.openxmlformats.org/drawingml/2006/main">
                  <a:graphicData uri="http://schemas.microsoft.com/office/word/2010/wordprocessingShape">
                    <wps:wsp>
                      <wps:cNvSpPr txBox="1"/>
                      <wps:spPr>
                        <a:xfrm>
                          <a:off x="0" y="0"/>
                          <a:ext cx="1087236" cy="2639028"/>
                        </a:xfrm>
                        <a:prstGeom prst="rect">
                          <a:avLst/>
                        </a:prstGeom>
                        <a:solidFill>
                          <a:schemeClr val="lt1"/>
                        </a:solidFill>
                        <a:ln w="6350">
                          <a:solidFill>
                            <a:prstClr val="black"/>
                          </a:solidFill>
                        </a:ln>
                      </wps:spPr>
                      <wps:txbx>
                        <w:txbxContent>
                          <w:p w:rsidR="002E6BE5" w:rsidRPr="002E6BE5" w:rsidRDefault="002E6BE5" w:rsidP="002E6BE5">
                            <w:pP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 </w:t>
                            </w: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2E6BE5" w:rsidRPr="002E6BE5" w:rsidRDefault="002E6BE5" w:rsidP="002E6BE5">
                            <w:pPr>
                              <w:rPr>
                                <w:lang w:val="en-US"/>
                              </w:rPr>
                            </w:pPr>
                          </w:p>
                          <w:p w:rsidR="002E6BE5" w:rsidRPr="002E6BE5" w:rsidRDefault="002E6BE5" w:rsidP="002E6BE5">
                            <w:pPr>
                              <w:rPr>
                                <w:lang w:val="en-US"/>
                              </w:rPr>
                            </w:pPr>
                            <w:r w:rsidRPr="002E6BE5">
                              <w:rPr>
                                <w:lang w:val="en-US"/>
                              </w:rPr>
                              <w:t xml:space="preserve">This shows the format of a </w:t>
                            </w:r>
                            <w:r>
                              <w:rPr>
                                <w:lang w:val="en-US"/>
                              </w:rPr>
                              <w:t xml:space="preserve">History exam based on a photograph </w:t>
                            </w:r>
                            <w:r>
                              <w:rPr>
                                <w:lang w:val="en-US"/>
                              </w:rPr>
                              <w:t xml:space="preserve">and piece of text </w:t>
                            </w:r>
                            <w:r>
                              <w:rPr>
                                <w:lang w:val="en-US"/>
                              </w:rPr>
                              <w:t xml:space="preserve">relating to Great </w:t>
                            </w:r>
                            <w:r>
                              <w:rPr>
                                <w:lang w:val="en-US"/>
                              </w:rPr>
                              <w:t>Britain in WW2</w:t>
                            </w:r>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73E2EF" id="Zone de texte 2" o:spid="_x0000_s1030" type="#_x0000_t202" style="position:absolute;left:0;text-align:left;margin-left:-11.6pt;margin-top:55.75pt;width:85.6pt;height:207.8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" fillcolor="white [3201]" strokeweight=".5pt">
                <v:textbox>
                  <w:txbxContent>
                    <w:p w:rsidR="002E6BE5" w:rsidRPr="002E6BE5" w:rsidRDefault="002E6BE5" w:rsidP="002E6BE5">
                      <w:pP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 </w:t>
                      </w: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2E6BE5" w:rsidRPr="002E6BE5" w:rsidRDefault="002E6BE5" w:rsidP="002E6BE5">
                      <w:pPr>
                        <w:rPr>
                          <w:lang w:val="en-US"/>
                        </w:rPr>
                      </w:pPr>
                    </w:p>
                    <w:p w:rsidR="002E6BE5" w:rsidRPr="002E6BE5" w:rsidRDefault="002E6BE5" w:rsidP="002E6BE5">
                      <w:pPr>
                        <w:rPr>
                          <w:lang w:val="en-US"/>
                        </w:rPr>
                      </w:pPr>
                      <w:r w:rsidRPr="002E6BE5">
                        <w:rPr>
                          <w:lang w:val="en-US"/>
                        </w:rPr>
                        <w:t xml:space="preserve">This shows the format of a </w:t>
                      </w:r>
                      <w:r>
                        <w:rPr>
                          <w:lang w:val="en-US"/>
                        </w:rPr>
                        <w:t xml:space="preserve">History exam based on a photograph </w:t>
                      </w:r>
                      <w:r>
                        <w:rPr>
                          <w:lang w:val="en-US"/>
                        </w:rPr>
                        <w:t xml:space="preserve">and piece of text </w:t>
                      </w:r>
                      <w:r>
                        <w:rPr>
                          <w:lang w:val="en-US"/>
                        </w:rPr>
                        <w:t xml:space="preserve">relating to Great </w:t>
                      </w:r>
                      <w:r>
                        <w:rPr>
                          <w:lang w:val="en-US"/>
                        </w:rPr>
                        <w:t>Britain in WW2</w:t>
                      </w:r>
                      <w:r>
                        <w:rPr>
                          <w:lang w:val="en-US"/>
                        </w:rPr>
                        <w:t>.</w:t>
                      </w:r>
                    </w:p>
                  </w:txbxContent>
                </v:textbox>
              </v:shape>
            </w:pict>
          </mc:Fallback>
        </mc:AlternateContent>
      </w:r>
      <w:r w:rsidRPr="002E6BE5">
        <w:drawing>
          <wp:inline distT="0" distB="0" distL="0" distR="0" wp14:anchorId="54A5087E" wp14:editId="5A43A26A">
            <wp:extent cx="3867585" cy="4686864"/>
            <wp:effectExtent l="0" t="0" r="0" b="0"/>
            <wp:docPr id="6" name="Image 5">
              <a:extLst xmlns:a="http://schemas.openxmlformats.org/drawingml/2006/main">
                <a:ext uri="{FF2B5EF4-FFF2-40B4-BE49-F238E27FC236}">
                  <a16:creationId xmlns:a16="http://schemas.microsoft.com/office/drawing/2014/main" id="{8505DE1C-1066-CD4F-BB7F-D74D57974F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8505DE1C-1066-CD4F-BB7F-D74D57974FBE}"/>
                        </a:ext>
                      </a:extLst>
                    </pic:cNvPr>
                    <pic:cNvPicPr>
                      <a:picLocks noChangeAspect="1"/>
                    </pic:cNvPicPr>
                  </pic:nvPicPr>
                  <pic:blipFill>
                    <a:blip r:embed="rId18"/>
                    <a:stretch>
                      <a:fillRect/>
                    </a:stretch>
                  </pic:blipFill>
                  <pic:spPr>
                    <a:xfrm>
                      <a:off x="0" y="0"/>
                      <a:ext cx="3867585" cy="4686864"/>
                    </a:xfrm>
                    <a:prstGeom prst="rect">
                      <a:avLst/>
                    </a:prstGeom>
                  </pic:spPr>
                </pic:pic>
              </a:graphicData>
            </a:graphic>
          </wp:inline>
        </w:drawing>
      </w:r>
    </w:p>
    <w:p w:rsidR="009208AE" w:rsidRDefault="009208AE">
      <w:pPr>
        <w:rPr>
          <w:lang w:val="en-GB"/>
        </w:rPr>
      </w:pPr>
    </w:p>
    <w:p w:rsidR="009208AE" w:rsidRDefault="009208AE" w:rsidP="0015015E">
      <w:pPr>
        <w:jc w:val="center"/>
        <w:rPr>
          <w:lang w:val="en-GB"/>
        </w:rPr>
      </w:pPr>
    </w:p>
    <w:p w:rsidR="009208AE" w:rsidRDefault="0015015E" w:rsidP="0015015E">
      <w:pPr>
        <w:jc w:val="center"/>
        <w:rPr>
          <w:lang w:val="en-GB"/>
        </w:rPr>
      </w:pPr>
      <w:r>
        <w:rPr>
          <w:noProof/>
        </w:rPr>
        <w:lastRenderedPageBreak/>
        <mc:AlternateContent>
          <mc:Choice Requires="wps">
            <w:drawing>
              <wp:anchor distT="0" distB="0" distL="114300" distR="114300" simplePos="0" relativeHeight="251666432" behindDoc="0" locked="0" layoutInCell="1" allowOverlap="1" wp14:anchorId="119C0E36" wp14:editId="2AD9D9C0">
                <wp:simplePos x="0" y="0"/>
                <wp:positionH relativeFrom="column">
                  <wp:posOffset>4664598</wp:posOffset>
                </wp:positionH>
                <wp:positionV relativeFrom="paragraph">
                  <wp:posOffset>196135</wp:posOffset>
                </wp:positionV>
                <wp:extent cx="1087236" cy="2394065"/>
                <wp:effectExtent l="0" t="0" r="17780" b="19050"/>
                <wp:wrapNone/>
                <wp:docPr id="7" name="Zone de texte 7"/>
                <wp:cNvGraphicFramePr/>
                <a:graphic xmlns:a="http://schemas.openxmlformats.org/drawingml/2006/main">
                  <a:graphicData uri="http://schemas.microsoft.com/office/word/2010/wordprocessingShape">
                    <wps:wsp>
                      <wps:cNvSpPr txBox="1"/>
                      <wps:spPr>
                        <a:xfrm>
                          <a:off x="0" y="0"/>
                          <a:ext cx="1087236" cy="2394065"/>
                        </a:xfrm>
                        <a:prstGeom prst="rect">
                          <a:avLst/>
                        </a:prstGeom>
                        <a:solidFill>
                          <a:schemeClr val="lt1"/>
                        </a:solidFill>
                        <a:ln w="6350">
                          <a:solidFill>
                            <a:prstClr val="black"/>
                          </a:solidFill>
                        </a:ln>
                      </wps:spPr>
                      <wps:txbx>
                        <w:txbxContent>
                          <w:p w:rsidR="0015015E" w:rsidRPr="002E6BE5" w:rsidRDefault="0015015E" w:rsidP="0015015E">
                            <w:pPr>
                              <w:rPr>
                                <w:lang w:val="en-US"/>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 </w:t>
                            </w: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2E6BE5">
                              <w:rPr>
                                <w:lang w:val="en-US"/>
                              </w:rPr>
                              <w:t>:</w:t>
                            </w:r>
                          </w:p>
                          <w:p w:rsidR="0015015E" w:rsidRPr="002E6BE5" w:rsidRDefault="0015015E" w:rsidP="0015015E">
                            <w:pPr>
                              <w:rPr>
                                <w:lang w:val="en-US"/>
                              </w:rPr>
                            </w:pPr>
                          </w:p>
                          <w:p w:rsidR="0015015E" w:rsidRPr="002E6BE5" w:rsidRDefault="0015015E" w:rsidP="0015015E">
                            <w:pPr>
                              <w:rPr>
                                <w:lang w:val="en-US"/>
                              </w:rPr>
                            </w:pPr>
                            <w:r w:rsidRPr="002E6BE5">
                              <w:rPr>
                                <w:lang w:val="en-US"/>
                              </w:rPr>
                              <w:t xml:space="preserve">This shows the format of a </w:t>
                            </w:r>
                            <w:r>
                              <w:rPr>
                                <w:lang w:val="en-US"/>
                              </w:rPr>
                              <w:t>Geography</w:t>
                            </w:r>
                            <w:r>
                              <w:rPr>
                                <w:lang w:val="en-US"/>
                              </w:rPr>
                              <w:t xml:space="preserve"> exam based on a</w:t>
                            </w:r>
                            <w:r>
                              <w:rPr>
                                <w:lang w:val="en-US"/>
                              </w:rPr>
                              <w:t>n article relating to Seas and Oceans.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9C0E36" id="Zone de texte 7" o:spid="_x0000_s1031" type="#_x0000_t202" style="position:absolute;left:0;text-align:left;margin-left:367.3pt;margin-top:15.45pt;width:85.6pt;height:18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" fillcolor="white [3201]" strokeweight=".5pt">
                <v:textbox>
                  <w:txbxContent>
                    <w:p w:rsidR="0015015E" w:rsidRPr="002E6BE5" w:rsidRDefault="0015015E" w:rsidP="0015015E">
                      <w:pPr>
                        <w:rPr>
                          <w:lang w:val="en-US"/>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 </w:t>
                      </w: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2E6BE5">
                        <w:rPr>
                          <w:lang w:val="en-US"/>
                        </w:rPr>
                        <w:t>:</w:t>
                      </w:r>
                    </w:p>
                    <w:p w:rsidR="0015015E" w:rsidRPr="002E6BE5" w:rsidRDefault="0015015E" w:rsidP="0015015E">
                      <w:pPr>
                        <w:rPr>
                          <w:lang w:val="en-US"/>
                        </w:rPr>
                      </w:pPr>
                    </w:p>
                    <w:p w:rsidR="0015015E" w:rsidRPr="002E6BE5" w:rsidRDefault="0015015E" w:rsidP="0015015E">
                      <w:pPr>
                        <w:rPr>
                          <w:lang w:val="en-US"/>
                        </w:rPr>
                      </w:pPr>
                      <w:r w:rsidRPr="002E6BE5">
                        <w:rPr>
                          <w:lang w:val="en-US"/>
                        </w:rPr>
                        <w:t xml:space="preserve">This shows the format of a </w:t>
                      </w:r>
                      <w:r>
                        <w:rPr>
                          <w:lang w:val="en-US"/>
                        </w:rPr>
                        <w:t>Geography</w:t>
                      </w:r>
                      <w:r>
                        <w:rPr>
                          <w:lang w:val="en-US"/>
                        </w:rPr>
                        <w:t xml:space="preserve"> exam based on a</w:t>
                      </w:r>
                      <w:r>
                        <w:rPr>
                          <w:lang w:val="en-US"/>
                        </w:rPr>
                        <w:t>n article relating to Seas and Oceans.</w:t>
                      </w:r>
                    </w:p>
                  </w:txbxContent>
                </v:textbox>
              </v:shape>
            </w:pict>
          </mc:Fallback>
        </mc:AlternateContent>
      </w:r>
      <w:r w:rsidRPr="0015015E">
        <w:rPr>
          <w:lang w:val="en-GB"/>
        </w:rPr>
        <w:drawing>
          <wp:inline distT="0" distB="0" distL="0" distR="0" wp14:anchorId="31AD2D2F" wp14:editId="528A3627">
            <wp:extent cx="3177392" cy="43868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80915" cy="4391668"/>
                    </a:xfrm>
                    <a:prstGeom prst="rect">
                      <a:avLst/>
                    </a:prstGeom>
                  </pic:spPr>
                </pic:pic>
              </a:graphicData>
            </a:graphic>
          </wp:inline>
        </w:drawing>
      </w:r>
    </w:p>
    <w:p w:rsidR="009208AE" w:rsidRDefault="009208AE" w:rsidP="0015015E">
      <w:pPr>
        <w:jc w:val="center"/>
        <w:rPr>
          <w:lang w:val="en-GB"/>
        </w:rPr>
      </w:pPr>
    </w:p>
    <w:p w:rsidR="0015015E" w:rsidRDefault="0015015E" w:rsidP="0015015E">
      <w:pPr>
        <w:jc w:val="center"/>
        <w:rPr>
          <w:lang w:val="en-GB"/>
        </w:rPr>
      </w:pPr>
      <w:r>
        <w:rPr>
          <w:noProof/>
        </w:rPr>
        <mc:AlternateContent>
          <mc:Choice Requires="wps">
            <w:drawing>
              <wp:anchor distT="0" distB="0" distL="114300" distR="114300" simplePos="0" relativeHeight="251668480" behindDoc="0" locked="0" layoutInCell="1" allowOverlap="1" wp14:anchorId="2D9CE95C" wp14:editId="77B12DBC">
                <wp:simplePos x="0" y="0"/>
                <wp:positionH relativeFrom="column">
                  <wp:posOffset>0</wp:posOffset>
                </wp:positionH>
                <wp:positionV relativeFrom="paragraph">
                  <wp:posOffset>-635</wp:posOffset>
                </wp:positionV>
                <wp:extent cx="1087236" cy="2394065"/>
                <wp:effectExtent l="0" t="0" r="17780" b="19050"/>
                <wp:wrapNone/>
                <wp:docPr id="8" name="Zone de texte 8"/>
                <wp:cNvGraphicFramePr/>
                <a:graphic xmlns:a="http://schemas.openxmlformats.org/drawingml/2006/main">
                  <a:graphicData uri="http://schemas.microsoft.com/office/word/2010/wordprocessingShape">
                    <wps:wsp>
                      <wps:cNvSpPr txBox="1"/>
                      <wps:spPr>
                        <a:xfrm>
                          <a:off x="0" y="0"/>
                          <a:ext cx="1087236" cy="2394065"/>
                        </a:xfrm>
                        <a:prstGeom prst="rect">
                          <a:avLst/>
                        </a:prstGeom>
                        <a:solidFill>
                          <a:schemeClr val="lt1"/>
                        </a:solidFill>
                        <a:ln w="6350">
                          <a:solidFill>
                            <a:prstClr val="black"/>
                          </a:solidFill>
                        </a:ln>
                      </wps:spPr>
                      <wps:txbx>
                        <w:txbxContent>
                          <w:p w:rsidR="0015015E" w:rsidRPr="002E6BE5" w:rsidRDefault="0015015E" w:rsidP="0015015E">
                            <w:pPr>
                              <w:rPr>
                                <w:lang w:val="en-US"/>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 </w:t>
                            </w: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&lt;’</w:t>
                            </w:r>
                            <w:r w:rsidRPr="002E6BE5">
                              <w:rPr>
                                <w:lang w:val="en-US"/>
                              </w:rPr>
                              <w:t>:</w:t>
                            </w:r>
                          </w:p>
                          <w:p w:rsidR="0015015E" w:rsidRPr="002E6BE5" w:rsidRDefault="0015015E" w:rsidP="0015015E">
                            <w:pPr>
                              <w:rPr>
                                <w:lang w:val="en-US"/>
                              </w:rPr>
                            </w:pPr>
                          </w:p>
                          <w:p w:rsidR="0015015E" w:rsidRPr="002E6BE5" w:rsidRDefault="0015015E" w:rsidP="0015015E">
                            <w:pPr>
                              <w:rPr>
                                <w:lang w:val="en-US"/>
                              </w:rPr>
                            </w:pPr>
                            <w:r w:rsidRPr="002E6BE5">
                              <w:rPr>
                                <w:lang w:val="en-US"/>
                              </w:rPr>
                              <w:t xml:space="preserve">This shows the format of a </w:t>
                            </w:r>
                            <w:r>
                              <w:rPr>
                                <w:lang w:val="en-US"/>
                              </w:rPr>
                              <w:t>Geography exam based on a</w:t>
                            </w:r>
                            <w:r>
                              <w:rPr>
                                <w:lang w:val="en-US"/>
                              </w:rPr>
                              <w:t xml:space="preserve"> satirical cartoon</w:t>
                            </w:r>
                            <w:r>
                              <w:rPr>
                                <w:lang w:val="en-US"/>
                              </w:rPr>
                              <w:t xml:space="preserve"> relating to Seas and Oceans.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9CE95C" id="Zone de texte 8" o:spid="_x0000_s1032" type="#_x0000_t202" style="position:absolute;left:0;text-align:left;margin-left:0;margin-top:-.05pt;width:85.6pt;height:18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" fillcolor="white [3201]" strokeweight=".5pt">
                <v:textbox>
                  <w:txbxContent>
                    <w:p w:rsidR="0015015E" w:rsidRPr="002E6BE5" w:rsidRDefault="0015015E" w:rsidP="0015015E">
                      <w:pPr>
                        <w:rPr>
                          <w:lang w:val="en-US"/>
                        </w:rPr>
                      </w:pPr>
                      <w:r w:rsidRPr="002E6BE5">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 </w:t>
                      </w: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&lt;’</w:t>
                      </w:r>
                      <w:r w:rsidRPr="002E6BE5">
                        <w:rPr>
                          <w:lang w:val="en-US"/>
                        </w:rPr>
                        <w:t>:</w:t>
                      </w:r>
                    </w:p>
                    <w:p w:rsidR="0015015E" w:rsidRPr="002E6BE5" w:rsidRDefault="0015015E" w:rsidP="0015015E">
                      <w:pPr>
                        <w:rPr>
                          <w:lang w:val="en-US"/>
                        </w:rPr>
                      </w:pPr>
                    </w:p>
                    <w:p w:rsidR="0015015E" w:rsidRPr="002E6BE5" w:rsidRDefault="0015015E" w:rsidP="0015015E">
                      <w:pPr>
                        <w:rPr>
                          <w:lang w:val="en-US"/>
                        </w:rPr>
                      </w:pPr>
                      <w:r w:rsidRPr="002E6BE5">
                        <w:rPr>
                          <w:lang w:val="en-US"/>
                        </w:rPr>
                        <w:t xml:space="preserve">This shows the format of a </w:t>
                      </w:r>
                      <w:r>
                        <w:rPr>
                          <w:lang w:val="en-US"/>
                        </w:rPr>
                        <w:t>Geography exam based on a</w:t>
                      </w:r>
                      <w:r>
                        <w:rPr>
                          <w:lang w:val="en-US"/>
                        </w:rPr>
                        <w:t xml:space="preserve"> satirical cartoon</w:t>
                      </w:r>
                      <w:r>
                        <w:rPr>
                          <w:lang w:val="en-US"/>
                        </w:rPr>
                        <w:t xml:space="preserve"> relating to Seas and Oceans.</w:t>
                      </w:r>
                    </w:p>
                  </w:txbxContent>
                </v:textbox>
              </v:shape>
            </w:pict>
          </mc:Fallback>
        </mc:AlternateContent>
      </w:r>
      <w:r w:rsidRPr="0015015E">
        <w:rPr>
          <w:lang w:val="en-GB"/>
        </w:rPr>
        <w:drawing>
          <wp:inline distT="0" distB="0" distL="0" distR="0" wp14:anchorId="130CF338" wp14:editId="6621C0D4">
            <wp:extent cx="2803431" cy="3692324"/>
            <wp:effectExtent l="0" t="0" r="381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12518" cy="3704292"/>
                    </a:xfrm>
                    <a:prstGeom prst="rect">
                      <a:avLst/>
                    </a:prstGeom>
                  </pic:spPr>
                </pic:pic>
              </a:graphicData>
            </a:graphic>
          </wp:inline>
        </w:drawing>
      </w:r>
    </w:p>
    <w:p w:rsidR="0015015E" w:rsidRDefault="0015015E" w:rsidP="0015015E">
      <w:pPr>
        <w:jc w:val="center"/>
        <w:rPr>
          <w:lang w:val="en-GB"/>
        </w:rPr>
      </w:pPr>
    </w:p>
    <w:p w:rsidR="0015015E" w:rsidRDefault="0015015E">
      <w:pPr>
        <w:rPr>
          <w:lang w:val="en-GB"/>
        </w:rPr>
      </w:pPr>
    </w:p>
    <w:p w:rsidR="00344E67" w:rsidRPr="00344E67" w:rsidRDefault="00344E67">
      <w:pPr>
        <w:rPr>
          <w:lang w:val="en-US"/>
        </w:rPr>
      </w:pPr>
    </w:p>
    <w:sectPr w:rsidR="00344E67" w:rsidRPr="00344E67" w:rsidSect="006E3157">
      <w:footerReference w:type="even" r:id="rId21"/>
      <w:footerReference w:type="default" r:id="rId2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799F" w:rsidRDefault="0058799F" w:rsidP="00AE5DDE">
      <w:r>
        <w:separator/>
      </w:r>
    </w:p>
  </w:endnote>
  <w:endnote w:type="continuationSeparator" w:id="0">
    <w:p w:rsidR="0058799F" w:rsidRDefault="0058799F" w:rsidP="00AE5D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2124675700"/>
      <w:docPartObj>
        <w:docPartGallery w:val="Page Numbers (Bottom of Page)"/>
        <w:docPartUnique/>
      </w:docPartObj>
    </w:sdtPr>
    <w:sdtContent>
      <w:p w:rsidR="00AE5DDE" w:rsidRDefault="00AE5DDE" w:rsidP="00FD7F4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AE5DDE" w:rsidRDefault="00AE5DDE" w:rsidP="00AE5DD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636219374"/>
      <w:docPartObj>
        <w:docPartGallery w:val="Page Numbers (Bottom of Page)"/>
        <w:docPartUnique/>
      </w:docPartObj>
    </w:sdtPr>
    <w:sdtContent>
      <w:p w:rsidR="00AE5DDE" w:rsidRDefault="00AE5DDE" w:rsidP="00FD7F4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AE5DDE" w:rsidRDefault="00AE5DDE" w:rsidP="00AE5DDE">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799F" w:rsidRDefault="0058799F" w:rsidP="00AE5DDE">
      <w:r>
        <w:separator/>
      </w:r>
    </w:p>
  </w:footnote>
  <w:footnote w:type="continuationSeparator" w:id="0">
    <w:p w:rsidR="0058799F" w:rsidRDefault="0058799F" w:rsidP="00AE5D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E46D79"/>
    <w:multiLevelType w:val="hybridMultilevel"/>
    <w:tmpl w:val="2370E106"/>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621F7E09"/>
    <w:multiLevelType w:val="hybridMultilevel"/>
    <w:tmpl w:val="08E81FC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76BD0F6C"/>
    <w:multiLevelType w:val="hybridMultilevel"/>
    <w:tmpl w:val="F2AEA7E0"/>
    <w:lvl w:ilvl="0" w:tplc="F6C0B3C0">
      <w:start w:val="1"/>
      <w:numFmt w:val="bullet"/>
      <w:lvlText w:val=""/>
      <w:lvlJc w:val="left"/>
      <w:pPr>
        <w:ind w:left="720" w:hanging="720"/>
      </w:pPr>
      <w:rPr>
        <w:rFonts w:ascii="Symbol" w:hAnsi="Symbol" w:hint="default"/>
        <w:sz w:val="2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7BB940D0"/>
    <w:multiLevelType w:val="hybridMultilevel"/>
    <w:tmpl w:val="435A3C8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4E67"/>
    <w:rsid w:val="0015015E"/>
    <w:rsid w:val="002E6BE5"/>
    <w:rsid w:val="003133B2"/>
    <w:rsid w:val="00344E67"/>
    <w:rsid w:val="0035120A"/>
    <w:rsid w:val="0058799F"/>
    <w:rsid w:val="005D3393"/>
    <w:rsid w:val="00662F93"/>
    <w:rsid w:val="006E3157"/>
    <w:rsid w:val="0088458C"/>
    <w:rsid w:val="009208AE"/>
    <w:rsid w:val="00AE5DDE"/>
    <w:rsid w:val="00C34F7A"/>
    <w:rsid w:val="00F37014"/>
    <w:rsid w:val="00F80C9F"/>
    <w:rsid w:val="00FE7B4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F89649"/>
  <w15:chartTrackingRefBased/>
  <w15:docId w15:val="{C1EDFA82-EAC6-7943-A77E-966899E4A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D3393"/>
    <w:pPr>
      <w:ind w:left="720"/>
      <w:contextualSpacing/>
    </w:pPr>
  </w:style>
  <w:style w:type="character" w:styleId="Lienhypertexte">
    <w:name w:val="Hyperlink"/>
    <w:basedOn w:val="Policepardfaut"/>
    <w:uiPriority w:val="99"/>
    <w:unhideWhenUsed/>
    <w:rsid w:val="00662F93"/>
    <w:rPr>
      <w:color w:val="0563C1" w:themeColor="hyperlink"/>
      <w:u w:val="single"/>
    </w:rPr>
  </w:style>
  <w:style w:type="character" w:styleId="Mentionnonrsolue">
    <w:name w:val="Unresolved Mention"/>
    <w:basedOn w:val="Policepardfaut"/>
    <w:uiPriority w:val="99"/>
    <w:semiHidden/>
    <w:unhideWhenUsed/>
    <w:rsid w:val="00662F93"/>
    <w:rPr>
      <w:color w:val="605E5C"/>
      <w:shd w:val="clear" w:color="auto" w:fill="E1DFDD"/>
    </w:rPr>
  </w:style>
  <w:style w:type="paragraph" w:styleId="Pieddepage">
    <w:name w:val="footer"/>
    <w:basedOn w:val="Normal"/>
    <w:link w:val="PieddepageCar"/>
    <w:uiPriority w:val="99"/>
    <w:unhideWhenUsed/>
    <w:rsid w:val="00AE5DDE"/>
    <w:pPr>
      <w:tabs>
        <w:tab w:val="center" w:pos="4536"/>
        <w:tab w:val="right" w:pos="9072"/>
      </w:tabs>
    </w:pPr>
  </w:style>
  <w:style w:type="character" w:customStyle="1" w:styleId="PieddepageCar">
    <w:name w:val="Pied de page Car"/>
    <w:basedOn w:val="Policepardfaut"/>
    <w:link w:val="Pieddepage"/>
    <w:uiPriority w:val="99"/>
    <w:rsid w:val="00AE5DDE"/>
  </w:style>
  <w:style w:type="character" w:styleId="Numrodepage">
    <w:name w:val="page number"/>
    <w:basedOn w:val="Policepardfaut"/>
    <w:uiPriority w:val="99"/>
    <w:semiHidden/>
    <w:unhideWhenUsed/>
    <w:rsid w:val="00AE5DDE"/>
  </w:style>
  <w:style w:type="paragraph" w:styleId="Textedebulles">
    <w:name w:val="Balloon Text"/>
    <w:basedOn w:val="Normal"/>
    <w:link w:val="TextedebullesCar"/>
    <w:uiPriority w:val="99"/>
    <w:semiHidden/>
    <w:unhideWhenUsed/>
    <w:rsid w:val="00F37014"/>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F37014"/>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internationalsection.edublogs.org/category/term-hg-euro/" TargetMode="External"/><Relationship Id="rId13" Type="http://schemas.openxmlformats.org/officeDocument/2006/relationships/hyperlink" Target="https://www.merriam-webster.com/dictionary/comprising" TargetMode="External"/><Relationship Id="rId18" Type="http://schemas.openxmlformats.org/officeDocument/2006/relationships/image" Target="media/image7.tif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hyperlink" Target="https://www.merriam-webster.com/dictionary/sovereign" TargetMode="External"/><Relationship Id="rId17" Type="http://schemas.openxmlformats.org/officeDocument/2006/relationships/image" Target="media/image6.tiff"/><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history.com/this-day-in-history/raf-founded"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8.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yperlink" Target="https://www.britannica.com/place/United-Kingdom" TargetMode="External"/><Relationship Id="rId22"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1318</Words>
  <Characters>7253</Characters>
  <Application>Microsoft Office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2023-03-21T13:03:00Z</cp:lastPrinted>
  <dcterms:created xsi:type="dcterms:W3CDTF">2023-03-21T13:03:00Z</dcterms:created>
  <dcterms:modified xsi:type="dcterms:W3CDTF">2023-03-21T13:03:00Z</dcterms:modified>
</cp:coreProperties>
</file>