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E1" w:rsidRDefault="002866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170180</wp:posOffset>
                </wp:positionV>
                <wp:extent cx="1828800" cy="46304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63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898" w:rsidRPr="007C1898" w:rsidRDefault="007C1898">
                            <w:pP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r w:rsidRPr="007C1898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DNL Vocabulary</w:t>
                            </w:r>
                          </w:p>
                          <w:p w:rsidR="007C189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7C189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874848">
                              <w:rPr>
                                <w:rFonts w:ascii="Calibri" w:hAnsi="Calibri"/>
                                <w:lang w:val="en-GB"/>
                              </w:rPr>
                              <w:t>Urban area</w:t>
                            </w: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874848">
                              <w:rPr>
                                <w:rFonts w:ascii="Calibri" w:hAnsi="Calibri"/>
                                <w:lang w:val="en-GB"/>
                              </w:rPr>
                              <w:t>Rural Commune</w:t>
                            </w: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874848">
                              <w:rPr>
                                <w:rFonts w:ascii="Calibri" w:hAnsi="Calibri"/>
                                <w:lang w:val="en-GB"/>
                              </w:rPr>
                              <w:t>Town Centre</w:t>
                            </w: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874848">
                              <w:rPr>
                                <w:rFonts w:ascii="Calibri" w:hAnsi="Calibri"/>
                                <w:lang w:val="en-GB"/>
                              </w:rPr>
                              <w:t>Urban Pole</w:t>
                            </w: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874848">
                              <w:rPr>
                                <w:rFonts w:ascii="Calibri" w:hAnsi="Calibri"/>
                                <w:lang w:val="en-GB"/>
                              </w:rPr>
                              <w:t>Daily commuting</w:t>
                            </w: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(Migrations </w:t>
                            </w:r>
                            <w:r w:rsidRPr="00286622">
                              <w:rPr>
                                <w:rFonts w:ascii="Calibri" w:hAnsi="Calibri"/>
                              </w:rPr>
                              <w:t>pendulaires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)</w:t>
                            </w:r>
                          </w:p>
                          <w:p w:rsidR="007C189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7C189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874848">
                              <w:rPr>
                                <w:rFonts w:ascii="Calibri" w:hAnsi="Calibri"/>
                                <w:lang w:val="en-GB"/>
                              </w:rPr>
                              <w:t>Suburbs</w:t>
                            </w:r>
                          </w:p>
                          <w:p w:rsidR="007C1898" w:rsidRPr="00874848" w:rsidRDefault="007C1898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(Banlieue)</w:t>
                            </w:r>
                          </w:p>
                          <w:p w:rsidR="007C1898" w:rsidRPr="00286622" w:rsidRDefault="007C1898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:rsidR="007C1898" w:rsidRPr="00286622" w:rsidRDefault="007C1898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286622">
                              <w:rPr>
                                <w:rFonts w:ascii="Calibri" w:hAnsi="Calibri"/>
                                <w:lang w:val="en-US"/>
                              </w:rPr>
                              <w:t>Built up area</w:t>
                            </w:r>
                          </w:p>
                          <w:p w:rsidR="007C1898" w:rsidRDefault="007C189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(Couronne périurbaine)</w:t>
                            </w:r>
                          </w:p>
                          <w:p w:rsidR="007C1898" w:rsidRDefault="007C18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C1898" w:rsidRPr="00CB5EE1" w:rsidRDefault="007C18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C1898" w:rsidRPr="00CB5EE1" w:rsidRDefault="007C189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13.4pt;width:2in;height:3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" filled="f" stroked="f">
                <v:path arrowok="t"/>
                <v:textbox inset=",7.2pt,,7.2pt">
                  <w:txbxContent>
                    <w:p w:rsidR="007C1898" w:rsidRPr="007C1898" w:rsidRDefault="007C1898">
                      <w:pPr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r w:rsidRPr="007C1898">
                        <w:rPr>
                          <w:rFonts w:ascii="Calibri" w:hAnsi="Calibri"/>
                          <w:b/>
                          <w:lang w:val="en-GB"/>
                        </w:rPr>
                        <w:t>DNL Vocabulary</w:t>
                      </w:r>
                    </w:p>
                    <w:p w:rsidR="007C189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7C189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874848">
                        <w:rPr>
                          <w:rFonts w:ascii="Calibri" w:hAnsi="Calibri"/>
                          <w:lang w:val="en-GB"/>
                        </w:rPr>
                        <w:t>Urban area</w:t>
                      </w: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874848">
                        <w:rPr>
                          <w:rFonts w:ascii="Calibri" w:hAnsi="Calibri"/>
                          <w:lang w:val="en-GB"/>
                        </w:rPr>
                        <w:t>Rural Commune</w:t>
                      </w: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874848">
                        <w:rPr>
                          <w:rFonts w:ascii="Calibri" w:hAnsi="Calibri"/>
                          <w:lang w:val="en-GB"/>
                        </w:rPr>
                        <w:t>Town Centre</w:t>
                      </w: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874848">
                        <w:rPr>
                          <w:rFonts w:ascii="Calibri" w:hAnsi="Calibri"/>
                          <w:lang w:val="en-GB"/>
                        </w:rPr>
                        <w:t>Urban Pole</w:t>
                      </w: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874848">
                        <w:rPr>
                          <w:rFonts w:ascii="Calibri" w:hAnsi="Calibri"/>
                          <w:lang w:val="en-GB"/>
                        </w:rPr>
                        <w:t>Daily commuting</w:t>
                      </w: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 xml:space="preserve">(Migrations </w:t>
                      </w:r>
                      <w:r w:rsidRPr="00286622">
                        <w:rPr>
                          <w:rFonts w:ascii="Calibri" w:hAnsi="Calibri"/>
                        </w:rPr>
                        <w:t>pendulaires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>)</w:t>
                      </w:r>
                    </w:p>
                    <w:p w:rsidR="007C189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7C189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874848">
                        <w:rPr>
                          <w:rFonts w:ascii="Calibri" w:hAnsi="Calibri"/>
                          <w:lang w:val="en-GB"/>
                        </w:rPr>
                        <w:t>Suburbs</w:t>
                      </w:r>
                    </w:p>
                    <w:p w:rsidR="007C1898" w:rsidRPr="00874848" w:rsidRDefault="007C1898">
                      <w:pPr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>(Banlieue)</w:t>
                      </w:r>
                    </w:p>
                    <w:p w:rsidR="007C1898" w:rsidRPr="00286622" w:rsidRDefault="007C1898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  <w:p w:rsidR="007C1898" w:rsidRPr="00286622" w:rsidRDefault="007C1898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286622">
                        <w:rPr>
                          <w:rFonts w:ascii="Calibri" w:hAnsi="Calibri"/>
                          <w:lang w:val="en-US"/>
                        </w:rPr>
                        <w:t>Built up area</w:t>
                      </w:r>
                    </w:p>
                    <w:p w:rsidR="007C1898" w:rsidRDefault="007C189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(Couronne périurbaine)</w:t>
                      </w:r>
                    </w:p>
                    <w:p w:rsidR="007C1898" w:rsidRDefault="007C1898">
                      <w:pPr>
                        <w:rPr>
                          <w:rFonts w:ascii="Calibri" w:hAnsi="Calibri"/>
                        </w:rPr>
                      </w:pPr>
                    </w:p>
                    <w:p w:rsidR="007C1898" w:rsidRPr="00CB5EE1" w:rsidRDefault="007C1898">
                      <w:pPr>
                        <w:rPr>
                          <w:rFonts w:ascii="Calibri" w:hAnsi="Calibri"/>
                        </w:rPr>
                      </w:pPr>
                    </w:p>
                    <w:p w:rsidR="007C1898" w:rsidRPr="00CB5EE1" w:rsidRDefault="007C189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5EE1" w:rsidRDefault="00CB5EE1">
      <w:r>
        <w:rPr>
          <w:noProof/>
          <w:lang w:eastAsia="fr-FR"/>
        </w:rPr>
        <w:drawing>
          <wp:inline distT="0" distB="0" distL="0" distR="0">
            <wp:extent cx="6748620" cy="4862195"/>
            <wp:effectExtent l="25400" t="0" r="77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151" cy="487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EE1" w:rsidRDefault="00CB5EE1"/>
    <w:sectPr w:rsidR="00CB5EE1" w:rsidSect="00CB5EE1">
      <w:headerReference w:type="default" r:id="rId7"/>
      <w:pgSz w:w="16840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F7" w:rsidRDefault="00E47AF7">
      <w:r>
        <w:separator/>
      </w:r>
    </w:p>
  </w:endnote>
  <w:endnote w:type="continuationSeparator" w:id="0">
    <w:p w:rsidR="00E47AF7" w:rsidRDefault="00E4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F7" w:rsidRDefault="00E47AF7">
      <w:r>
        <w:separator/>
      </w:r>
    </w:p>
  </w:footnote>
  <w:footnote w:type="continuationSeparator" w:id="0">
    <w:p w:rsidR="00E47AF7" w:rsidRDefault="00E4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98" w:rsidRPr="007C1898" w:rsidRDefault="007C1898" w:rsidP="007C1898">
    <w:pPr>
      <w:pStyle w:val="En-tte"/>
      <w:jc w:val="center"/>
      <w:rPr>
        <w:rFonts w:ascii="Calibri" w:hAnsi="Calibri"/>
        <w:b/>
        <w:sz w:val="32"/>
        <w:lang w:val="en-GB"/>
      </w:rPr>
    </w:pPr>
    <w:r w:rsidRPr="007C1898">
      <w:rPr>
        <w:rFonts w:ascii="Calibri" w:hAnsi="Calibri"/>
        <w:b/>
        <w:sz w:val="32"/>
        <w:lang w:val="en-GB"/>
      </w:rPr>
      <w:t>Organisation of Urban Space in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E1"/>
    <w:rsid w:val="00286622"/>
    <w:rsid w:val="006467D7"/>
    <w:rsid w:val="007C1898"/>
    <w:rsid w:val="00874848"/>
    <w:rsid w:val="00CB5EE1"/>
    <w:rsid w:val="00E47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E259D-38F2-6844-982E-836D2CA8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C18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1898"/>
  </w:style>
  <w:style w:type="paragraph" w:styleId="Pieddepage">
    <w:name w:val="footer"/>
    <w:basedOn w:val="Normal"/>
    <w:link w:val="PieddepageCar"/>
    <w:uiPriority w:val="99"/>
    <w:semiHidden/>
    <w:unhideWhenUsed/>
    <w:rsid w:val="007C18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1898"/>
  </w:style>
  <w:style w:type="paragraph" w:styleId="Textedebulles">
    <w:name w:val="Balloon Text"/>
    <w:basedOn w:val="Normal"/>
    <w:link w:val="TextedebullesCar"/>
    <w:uiPriority w:val="99"/>
    <w:semiHidden/>
    <w:unhideWhenUsed/>
    <w:rsid w:val="0028662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6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Microsoft Office User</cp:lastModifiedBy>
  <cp:revision>2</cp:revision>
  <cp:lastPrinted>2021-09-14T07:55:00Z</cp:lastPrinted>
  <dcterms:created xsi:type="dcterms:W3CDTF">2021-09-14T07:55:00Z</dcterms:created>
  <dcterms:modified xsi:type="dcterms:W3CDTF">2021-09-14T07:55:00Z</dcterms:modified>
</cp:coreProperties>
</file>