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FE" w:rsidRPr="003C71AE" w:rsidRDefault="00C938FE" w:rsidP="003C71AE">
      <w:pPr>
        <w:jc w:val="center"/>
        <w:rPr>
          <w:rFonts w:ascii="Calibri" w:hAnsi="Calibri"/>
          <w:b/>
          <w:lang w:val="en-GB"/>
        </w:rPr>
      </w:pPr>
      <w:r w:rsidRPr="003C71AE">
        <w:rPr>
          <w:rFonts w:ascii="Calibri" w:hAnsi="Calibri"/>
          <w:b/>
          <w:lang w:val="en-GB"/>
        </w:rPr>
        <w:t>Geography Theme 1</w:t>
      </w:r>
    </w:p>
    <w:p w:rsidR="00C938FE" w:rsidRPr="003C71AE" w:rsidRDefault="00C938FE" w:rsidP="003C71AE">
      <w:pPr>
        <w:jc w:val="center"/>
        <w:rPr>
          <w:rFonts w:ascii="Calibri" w:hAnsi="Calibri"/>
          <w:b/>
          <w:lang w:val="en-GB"/>
        </w:rPr>
      </w:pPr>
      <w:r w:rsidRPr="003C71AE">
        <w:rPr>
          <w:rFonts w:ascii="Calibri" w:hAnsi="Calibri"/>
          <w:b/>
          <w:lang w:val="en-GB"/>
        </w:rPr>
        <w:t>Seas and Oceans: at the core of globalization</w:t>
      </w:r>
    </w:p>
    <w:p w:rsidR="00C938FE" w:rsidRDefault="00C938FE">
      <w:pPr>
        <w:rPr>
          <w:rFonts w:ascii="Calibri" w:hAnsi="Calibri"/>
          <w:lang w:val="en-GB"/>
        </w:rPr>
      </w:pPr>
    </w:p>
    <w:p w:rsidR="00C938FE" w:rsidRDefault="00C938FE" w:rsidP="001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Use the PPT to complete the activities on this worksheet. This will help you understand the following key questions:</w:t>
      </w:r>
    </w:p>
    <w:p w:rsidR="00C938FE" w:rsidRDefault="00C938FE" w:rsidP="001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C938FE" w:rsidRDefault="0017165C" w:rsidP="001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</w:t>
      </w:r>
      <w:r w:rsidR="00A702A4">
        <w:rPr>
          <w:rFonts w:ascii="Calibri" w:hAnsi="Calibri"/>
          <w:lang w:val="en-GB"/>
        </w:rPr>
        <w:t xml:space="preserve"> </w:t>
      </w:r>
      <w:r w:rsidR="003C71AE">
        <w:rPr>
          <w:rFonts w:ascii="Calibri" w:hAnsi="Calibri"/>
          <w:lang w:val="en-GB"/>
        </w:rPr>
        <w:t xml:space="preserve">How and why </w:t>
      </w:r>
      <w:r w:rsidR="00C938FE">
        <w:rPr>
          <w:rFonts w:ascii="Calibri" w:hAnsi="Calibri"/>
          <w:lang w:val="en-GB"/>
        </w:rPr>
        <w:t>are maritime spaces critically important to globalization?</w:t>
      </w:r>
    </w:p>
    <w:p w:rsidR="00C938FE" w:rsidRDefault="0017165C" w:rsidP="001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2. </w:t>
      </w:r>
      <w:r w:rsidR="00C938FE">
        <w:rPr>
          <w:rFonts w:ascii="Calibri" w:hAnsi="Calibri"/>
          <w:lang w:val="en-GB"/>
        </w:rPr>
        <w:t>What conflicts or rivalries are emerging in maritime space?</w:t>
      </w:r>
    </w:p>
    <w:p w:rsidR="00C938FE" w:rsidRDefault="00C938FE" w:rsidP="0017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1. </w:t>
      </w:r>
      <w:r w:rsidR="00E10A5D">
        <w:rPr>
          <w:rFonts w:ascii="Calibri" w:hAnsi="Calibri"/>
          <w:lang w:val="en-GB"/>
        </w:rPr>
        <w:t>Distinguish between oceans and seas.</w:t>
      </w: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2. What is the global extent of fisheries and aquaculture?</w:t>
      </w: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C938FE" w:rsidRDefault="00C938FE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4C130A" w:rsidRPr="004C130A" w:rsidRDefault="004C130A">
      <w:pPr>
        <w:rPr>
          <w:rFonts w:ascii="Calibri" w:hAnsi="Calibri"/>
          <w:b/>
          <w:u w:val="single"/>
          <w:lang w:val="en-GB"/>
        </w:rPr>
      </w:pPr>
      <w:r w:rsidRPr="004C130A">
        <w:rPr>
          <w:rFonts w:ascii="Calibri" w:hAnsi="Calibri"/>
          <w:b/>
          <w:u w:val="single"/>
          <w:lang w:val="en-GB"/>
        </w:rPr>
        <w:t>Use exploitation of fish stocks map</w:t>
      </w:r>
    </w:p>
    <w:p w:rsidR="004C130A" w:rsidRDefault="004C130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3. Compare the extent to which annual marine catches are durable in the Atlantic and Pacific Oceans. </w:t>
      </w: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</w:p>
    <w:p w:rsidR="004C130A" w:rsidRDefault="004C130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 Give an example of the impact of climate change upon fishing.</w:t>
      </w:r>
    </w:p>
    <w:p w:rsidR="004C130A" w:rsidRDefault="004C130A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17165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5. Write a short summary about </w:t>
      </w:r>
      <w:r w:rsidR="00E10A5D">
        <w:rPr>
          <w:rFonts w:ascii="Calibri" w:hAnsi="Calibri"/>
          <w:lang w:val="en-GB"/>
        </w:rPr>
        <w:t>each of these strategic maritime resources:</w:t>
      </w:r>
    </w:p>
    <w:p w:rsidR="00E10A5D" w:rsidRDefault="00E10A5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Hydrocarbons:</w:t>
      </w: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Renewable energies</w:t>
      </w: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Sand</w:t>
      </w: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</w:p>
    <w:p w:rsidR="00E10A5D" w:rsidRDefault="00E10A5D">
      <w:pPr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Polymetallic</w:t>
      </w:r>
      <w:proofErr w:type="spellEnd"/>
      <w:r>
        <w:rPr>
          <w:rFonts w:ascii="Calibri" w:hAnsi="Calibri"/>
          <w:lang w:val="en-GB"/>
        </w:rPr>
        <w:t xml:space="preserve"> nodules:</w:t>
      </w:r>
    </w:p>
    <w:p w:rsidR="0017165C" w:rsidRPr="0017165C" w:rsidRDefault="0017165C">
      <w:pPr>
        <w:rPr>
          <w:rFonts w:ascii="Calibri" w:hAnsi="Calibri"/>
          <w:b/>
          <w:u w:val="single"/>
          <w:lang w:val="en-GB"/>
        </w:rPr>
      </w:pPr>
      <w:r w:rsidRPr="0017165C">
        <w:rPr>
          <w:rFonts w:ascii="Calibri" w:hAnsi="Calibri"/>
          <w:b/>
          <w:u w:val="single"/>
          <w:lang w:val="en-GB"/>
        </w:rPr>
        <w:t>Use Global Hydrocarbon Flows Map</w:t>
      </w:r>
    </w:p>
    <w:p w:rsidR="0017165C" w:rsidRDefault="0017165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6. Identify the principal trends in global hydrocarbon flows, paying attention to main producer locations, destination of flows, size of flows and principal maritime passages.</w:t>
      </w: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Default="0017165C">
      <w:pPr>
        <w:rPr>
          <w:rFonts w:ascii="Calibri" w:hAnsi="Calibri"/>
          <w:lang w:val="en-GB"/>
        </w:rPr>
      </w:pPr>
    </w:p>
    <w:p w:rsidR="0017165C" w:rsidRPr="0017165C" w:rsidRDefault="0017165C">
      <w:pPr>
        <w:rPr>
          <w:rFonts w:ascii="Calibri" w:hAnsi="Calibri"/>
          <w:b/>
          <w:u w:val="single"/>
          <w:lang w:val="en-GB"/>
        </w:rPr>
      </w:pPr>
      <w:r w:rsidRPr="0017165C">
        <w:rPr>
          <w:rFonts w:ascii="Calibri" w:hAnsi="Calibri"/>
          <w:b/>
          <w:u w:val="single"/>
          <w:lang w:val="en-GB"/>
        </w:rPr>
        <w:t>Use The Essential Role of the Sea</w:t>
      </w:r>
      <w:r w:rsidR="003C71AE">
        <w:rPr>
          <w:rFonts w:ascii="Calibri" w:hAnsi="Calibri"/>
          <w:b/>
          <w:u w:val="single"/>
          <w:lang w:val="en-GB"/>
        </w:rPr>
        <w:t xml:space="preserve"> and Chokepoint: The Strait of Hormuz</w:t>
      </w:r>
    </w:p>
    <w:p w:rsidR="0017165C" w:rsidRDefault="0017165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7. Why can it be said that the seas and oceans play an essential role in the global economy? In your response you should comment on material and immaterial flows</w:t>
      </w:r>
      <w:r w:rsidR="003C71AE">
        <w:rPr>
          <w:rFonts w:ascii="Calibri" w:hAnsi="Calibri"/>
          <w:lang w:val="en-GB"/>
        </w:rPr>
        <w:t xml:space="preserve"> (including underwater cables)</w:t>
      </w:r>
      <w:r>
        <w:rPr>
          <w:rFonts w:ascii="Calibri" w:hAnsi="Calibri"/>
          <w:lang w:val="en-GB"/>
        </w:rPr>
        <w:t xml:space="preserve"> in addition</w:t>
      </w:r>
      <w:r w:rsidR="003C71AE">
        <w:rPr>
          <w:rFonts w:ascii="Calibri" w:hAnsi="Calibri"/>
          <w:lang w:val="en-GB"/>
        </w:rPr>
        <w:t xml:space="preserve"> to the concept of </w:t>
      </w:r>
      <w:proofErr w:type="gramStart"/>
      <w:r w:rsidR="003C71AE">
        <w:rPr>
          <w:rFonts w:ascii="Calibri" w:hAnsi="Calibri"/>
          <w:lang w:val="en-GB"/>
        </w:rPr>
        <w:t>choke-points</w:t>
      </w:r>
      <w:proofErr w:type="gramEnd"/>
      <w:r w:rsidR="003C71AE">
        <w:rPr>
          <w:rFonts w:ascii="Calibri" w:hAnsi="Calibri"/>
          <w:lang w:val="en-GB"/>
        </w:rPr>
        <w:t xml:space="preserve"> with particular reference to the strait of Hormuz.</w:t>
      </w:r>
    </w:p>
    <w:p w:rsidR="004C130A" w:rsidRDefault="004C130A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C938FE" w:rsidRDefault="00C938F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Pr="003C71AE" w:rsidRDefault="003C71AE">
      <w:pPr>
        <w:rPr>
          <w:rFonts w:ascii="Calibri" w:hAnsi="Calibri"/>
          <w:b/>
          <w:u w:val="single"/>
          <w:lang w:val="en-GB"/>
        </w:rPr>
      </w:pPr>
      <w:r w:rsidRPr="003C71AE">
        <w:rPr>
          <w:rFonts w:ascii="Calibri" w:hAnsi="Calibri"/>
          <w:b/>
          <w:u w:val="single"/>
          <w:lang w:val="en-GB"/>
        </w:rPr>
        <w:t>Use The Maritime Transport Revolution and Shipping Containers</w:t>
      </w:r>
    </w:p>
    <w:p w:rsidR="003C71AE" w:rsidRDefault="003C71A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8. Explain what containerisation means and why it is significant for the blue economy.</w:t>
      </w: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Pr="003C71AE" w:rsidRDefault="003C71AE">
      <w:pPr>
        <w:rPr>
          <w:rFonts w:ascii="Calibri" w:hAnsi="Calibri"/>
          <w:b/>
          <w:u w:val="single"/>
          <w:lang w:val="en-GB"/>
        </w:rPr>
      </w:pPr>
      <w:r w:rsidRPr="003C71AE">
        <w:rPr>
          <w:rFonts w:ascii="Calibri" w:hAnsi="Calibri"/>
          <w:b/>
          <w:u w:val="single"/>
          <w:lang w:val="en-GB"/>
        </w:rPr>
        <w:t>Use Accords Governing the Seas and Oceans, Exclusive Economic Zones and Rivalry and Conflict in the Seas and Oceans</w:t>
      </w:r>
    </w:p>
    <w:p w:rsidR="003C71AE" w:rsidRP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lang w:val="en-GB"/>
        </w:rPr>
        <w:t xml:space="preserve">9. What is UNCLOS and what are </w:t>
      </w:r>
      <w:proofErr w:type="spellStart"/>
      <w:r w:rsidRPr="003C71AE">
        <w:rPr>
          <w:rFonts w:ascii="Calibri" w:hAnsi="Calibri"/>
          <w:lang w:val="en-GB"/>
        </w:rPr>
        <w:t>EEZs</w:t>
      </w:r>
      <w:proofErr w:type="spellEnd"/>
      <w:r>
        <w:rPr>
          <w:rFonts w:ascii="Calibri" w:hAnsi="Calibri"/>
          <w:lang w:val="en-GB"/>
        </w:rPr>
        <w:t xml:space="preserve"> and what aspect of UNCLOS has led to tensions in the South China Sea</w:t>
      </w:r>
      <w:r w:rsidRPr="003C71AE">
        <w:rPr>
          <w:rFonts w:ascii="Calibri" w:hAnsi="Calibri"/>
          <w:lang w:val="en-GB"/>
        </w:rPr>
        <w:t>?</w:t>
      </w: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</w:p>
    <w:p w:rsidR="003C71AE" w:rsidRDefault="003C71AE" w:rsidP="003C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Student grade:</w:t>
      </w:r>
    </w:p>
    <w:p w:rsidR="003C71AE" w:rsidRDefault="003C71AE" w:rsidP="003C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3C71AE" w:rsidRDefault="003C71AE" w:rsidP="003C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3C71AE" w:rsidRDefault="003C71AE" w:rsidP="003C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3C71AE" w:rsidRDefault="003C71AE">
      <w:pPr>
        <w:rPr>
          <w:rFonts w:ascii="Calibri" w:hAnsi="Calibri"/>
          <w:b/>
          <w:lang w:val="en-GB"/>
        </w:rPr>
      </w:pPr>
    </w:p>
    <w:p w:rsid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b/>
          <w:lang w:val="en-GB"/>
        </w:rPr>
        <w:t>Grade descriptors</w:t>
      </w:r>
      <w:r>
        <w:rPr>
          <w:rFonts w:ascii="Calibri" w:hAnsi="Calibri"/>
          <w:lang w:val="en-GB"/>
        </w:rPr>
        <w:t xml:space="preserve">: </w:t>
      </w:r>
    </w:p>
    <w:p w:rsid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b/>
          <w:lang w:val="en-GB"/>
        </w:rPr>
        <w:t>0-8 pts</w:t>
      </w:r>
      <w:r>
        <w:rPr>
          <w:rFonts w:ascii="Calibri" w:hAnsi="Calibri"/>
          <w:lang w:val="en-GB"/>
        </w:rPr>
        <w:t>: simplistic, incomplete responses copied from PPT</w:t>
      </w:r>
    </w:p>
    <w:p w:rsid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b/>
          <w:lang w:val="en-GB"/>
        </w:rPr>
        <w:t>9-13pts</w:t>
      </w:r>
      <w:r>
        <w:rPr>
          <w:rFonts w:ascii="Calibri" w:hAnsi="Calibri"/>
          <w:lang w:val="en-GB"/>
        </w:rPr>
        <w:t>: reasonable understanding shown of basic ideas, as evidence by student attempts to explain concepts in their own words</w:t>
      </w:r>
    </w:p>
    <w:p w:rsid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b/>
          <w:lang w:val="en-GB"/>
        </w:rPr>
        <w:t>14-16</w:t>
      </w:r>
      <w:r>
        <w:rPr>
          <w:rFonts w:ascii="Calibri" w:hAnsi="Calibri"/>
          <w:b/>
          <w:lang w:val="en-GB"/>
        </w:rPr>
        <w:t xml:space="preserve"> pts</w:t>
      </w:r>
      <w:r w:rsidRPr="003C71AE">
        <w:rPr>
          <w:rFonts w:ascii="Calibri" w:hAnsi="Calibri"/>
          <w:b/>
          <w:lang w:val="en-GB"/>
        </w:rPr>
        <w:t>:</w:t>
      </w:r>
      <w:r>
        <w:rPr>
          <w:rFonts w:ascii="Calibri" w:hAnsi="Calibri"/>
          <w:lang w:val="en-GB"/>
        </w:rPr>
        <w:t xml:space="preserve"> good effort has been made giving concise yet informative responses</w:t>
      </w:r>
    </w:p>
    <w:p w:rsidR="003C71AE" w:rsidRDefault="003C71AE">
      <w:pPr>
        <w:rPr>
          <w:rFonts w:ascii="Calibri" w:hAnsi="Calibri"/>
          <w:lang w:val="en-GB"/>
        </w:rPr>
      </w:pPr>
      <w:r w:rsidRPr="003C71AE">
        <w:rPr>
          <w:rFonts w:ascii="Calibri" w:hAnsi="Calibri"/>
          <w:b/>
          <w:lang w:val="en-GB"/>
        </w:rPr>
        <w:t>17+</w:t>
      </w:r>
      <w:r>
        <w:rPr>
          <w:rFonts w:ascii="Calibri" w:hAnsi="Calibri"/>
          <w:b/>
          <w:lang w:val="en-GB"/>
        </w:rPr>
        <w:t xml:space="preserve"> pts</w:t>
      </w:r>
      <w:r>
        <w:rPr>
          <w:rFonts w:ascii="Calibri" w:hAnsi="Calibri"/>
          <w:lang w:val="en-GB"/>
        </w:rPr>
        <w:t>: excellent work, informative response that demonstrate understanding and provide analysis</w:t>
      </w:r>
    </w:p>
    <w:p w:rsidR="002E320F" w:rsidRPr="00C938FE" w:rsidRDefault="00A702A4">
      <w:pPr>
        <w:rPr>
          <w:rFonts w:ascii="Calibri" w:hAnsi="Calibri"/>
          <w:lang w:val="en-GB"/>
        </w:rPr>
      </w:pPr>
    </w:p>
    <w:sectPr w:rsidR="002E320F" w:rsidRPr="00C938FE" w:rsidSect="00AC3CE2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AE" w:rsidRPr="003C71AE" w:rsidRDefault="003C71AE">
    <w:pPr>
      <w:pStyle w:val="En-tte"/>
      <w:rPr>
        <w:rFonts w:ascii="Calibri" w:hAnsi="Calibri"/>
      </w:rPr>
    </w:pPr>
    <w:r w:rsidRPr="003C71AE">
      <w:rPr>
        <w:rFonts w:ascii="Calibri" w:hAnsi="Calibri"/>
      </w:rPr>
      <w:t>Name:</w:t>
    </w:r>
    <w:r>
      <w:rPr>
        <w:rFonts w:ascii="Calibri" w:hAnsi="Calibri"/>
      </w:rPr>
      <w:t xml:space="preserve"> 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8FE"/>
    <w:rsid w:val="0017165C"/>
    <w:rsid w:val="002518BD"/>
    <w:rsid w:val="003C71AE"/>
    <w:rsid w:val="004C130A"/>
    <w:rsid w:val="00931A77"/>
    <w:rsid w:val="00A702A4"/>
    <w:rsid w:val="00C938FE"/>
    <w:rsid w:val="00E10A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0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71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71AE"/>
  </w:style>
  <w:style w:type="paragraph" w:styleId="Pieddepage">
    <w:name w:val="footer"/>
    <w:basedOn w:val="Normal"/>
    <w:link w:val="PieddepageCar"/>
    <w:uiPriority w:val="99"/>
    <w:semiHidden/>
    <w:unhideWhenUsed/>
    <w:rsid w:val="003C71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315</Words>
  <Characters>1801</Characters>
  <Application>Microsoft Macintosh Word</Application>
  <DocSecurity>0</DocSecurity>
  <Lines>15</Lines>
  <Paragraphs>3</Paragraphs>
  <ScaleCrop>false</ScaleCrop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6</cp:revision>
  <dcterms:created xsi:type="dcterms:W3CDTF">2020-09-29T13:58:00Z</dcterms:created>
  <dcterms:modified xsi:type="dcterms:W3CDTF">2020-09-30T11:45:00Z</dcterms:modified>
</cp:coreProperties>
</file>